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00000" w:rsidRDefault="00000000">
      <w:pPr>
        <w:ind w:left="5670"/>
        <w:jc w:val="center"/>
        <w:rPr>
          <w:sz w:val="28"/>
          <w:szCs w:val="28"/>
        </w:rPr>
      </w:pPr>
      <w:bookmarkStart w:id="0" w:name="_Hlk37674743"/>
      <w:r>
        <w:rPr>
          <w:sz w:val="28"/>
          <w:szCs w:val="28"/>
        </w:rPr>
        <w:t>УТВЕРЖДЕН</w:t>
      </w:r>
    </w:p>
    <w:p w:rsidR="00000000" w:rsidRDefault="00000000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приказом Министерства</w:t>
      </w:r>
    </w:p>
    <w:p w:rsidR="00000000" w:rsidRDefault="00000000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труда и социальной защиты Российской Федерации</w:t>
      </w:r>
    </w:p>
    <w:p w:rsidR="00000000" w:rsidRDefault="00000000">
      <w:pPr>
        <w:ind w:left="5670"/>
        <w:jc w:val="center"/>
      </w:pPr>
      <w:r>
        <w:rPr>
          <w:sz w:val="28"/>
          <w:szCs w:val="28"/>
        </w:rPr>
        <w:t>от «_22_» __декабря____2024г. №_1085н__</w:t>
      </w:r>
    </w:p>
    <w:p w:rsidR="00000000" w:rsidRDefault="00000000"/>
    <w:bookmarkEnd w:id="0"/>
    <w:p w:rsidR="00000000" w:rsidRDefault="00000000">
      <w:pPr>
        <w:jc w:val="center"/>
        <w:rPr>
          <w:b/>
          <w:iCs/>
          <w:color w:val="333333"/>
          <w:sz w:val="28"/>
          <w:szCs w:val="28"/>
        </w:rPr>
      </w:pPr>
      <w:r>
        <w:rPr>
          <w:sz w:val="52"/>
          <w:szCs w:val="52"/>
        </w:rPr>
        <w:t>ПРОФЕССИОНАЛЬНЫЙ СТАНДАРТ</w:t>
      </w:r>
    </w:p>
    <w:p w:rsidR="00000000" w:rsidRDefault="00000000">
      <w:pPr>
        <w:jc w:val="center"/>
        <w:rPr>
          <w:szCs w:val="24"/>
        </w:rPr>
      </w:pPr>
      <w:r>
        <w:rPr>
          <w:b/>
          <w:iCs/>
          <w:color w:val="333333"/>
          <w:sz w:val="28"/>
          <w:szCs w:val="28"/>
        </w:rPr>
        <w:t>Машинист гофрировального агрегата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18"/>
      </w:tblGrid>
      <w:tr w:rsidR="00000000">
        <w:trPr>
          <w:trHeight w:val="399"/>
        </w:trPr>
        <w:tc>
          <w:tcPr>
            <w:tcW w:w="2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jc w:val="center"/>
              <w:rPr>
                <w:szCs w:val="24"/>
              </w:rPr>
            </w:pPr>
          </w:p>
        </w:tc>
      </w:tr>
      <w:tr w:rsidR="00000000">
        <w:trPr>
          <w:trHeight w:val="227"/>
        </w:trPr>
        <w:tc>
          <w:tcPr>
            <w:tcW w:w="2318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jc w:val="center"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000000" w:rsidRDefault="00000000">
      <w:pPr>
        <w:jc w:val="center"/>
      </w:pPr>
      <w:r>
        <w:rPr>
          <w:szCs w:val="24"/>
        </w:rPr>
        <w:t>Содержание</w:t>
      </w:r>
    </w:p>
    <w:p w:rsidR="00000000" w:rsidRDefault="00000000">
      <w:pPr>
        <w:pStyle w:val="1c"/>
        <w:tabs>
          <w:tab w:val="clear" w:pos="10195"/>
          <w:tab w:val="right" w:leader="dot" w:pos="10205"/>
        </w:tabs>
      </w:pPr>
      <w:r>
        <w:fldChar w:fldCharType="begin"/>
      </w:r>
      <w:r>
        <w:instrText xml:space="preserve"> TOC </w:instrText>
      </w:r>
      <w:r>
        <w:fldChar w:fldCharType="separate"/>
      </w:r>
      <w:hyperlink w:anchor="__RefHeading__4094_1760706683" w:history="1">
        <w:r>
          <w:rPr>
            <w:rStyle w:val="a6"/>
          </w:rPr>
          <w:t>I. Общие сведения</w:t>
        </w:r>
        <w:r>
          <w:rPr>
            <w:rStyle w:val="a6"/>
          </w:rPr>
          <w:tab/>
          <w:t>1</w:t>
        </w:r>
      </w:hyperlink>
    </w:p>
    <w:p w:rsidR="00000000" w:rsidRDefault="00000000">
      <w:pPr>
        <w:pStyle w:val="1c"/>
        <w:tabs>
          <w:tab w:val="clear" w:pos="10195"/>
          <w:tab w:val="right" w:leader="dot" w:pos="10205"/>
        </w:tabs>
      </w:pPr>
      <w:hyperlink w:anchor="__RefHeading__4096_1760706683" w:history="1">
        <w:r>
          <w:rPr>
            <w:rStyle w:val="a6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>
          <w:rPr>
            <w:rStyle w:val="a6"/>
          </w:rPr>
          <w:tab/>
          <w:t>3</w:t>
        </w:r>
      </w:hyperlink>
    </w:p>
    <w:p w:rsidR="00000000" w:rsidRDefault="00000000">
      <w:pPr>
        <w:pStyle w:val="1c"/>
        <w:tabs>
          <w:tab w:val="clear" w:pos="10195"/>
          <w:tab w:val="right" w:leader="dot" w:pos="10205"/>
        </w:tabs>
      </w:pPr>
      <w:hyperlink w:anchor="__RefHeading__4098_1760706683" w:history="1">
        <w:r>
          <w:rPr>
            <w:rStyle w:val="a6"/>
          </w:rPr>
          <w:t>III. Характеристика обобщенных трудовых функций</w:t>
        </w:r>
        <w:r>
          <w:rPr>
            <w:rStyle w:val="a6"/>
          </w:rPr>
          <w:tab/>
          <w:t>4</w:t>
        </w:r>
      </w:hyperlink>
    </w:p>
    <w:p w:rsidR="00000000" w:rsidRDefault="00000000">
      <w:pPr>
        <w:pStyle w:val="20"/>
        <w:tabs>
          <w:tab w:val="clear" w:pos="10195"/>
          <w:tab w:val="right" w:leader="dot" w:pos="10205"/>
        </w:tabs>
      </w:pPr>
      <w:hyperlink w:anchor="__RefHeading__4100_1760706683" w:history="1">
        <w:r>
          <w:rPr>
            <w:rStyle w:val="a6"/>
          </w:rPr>
          <w:t>3.1. Обобщенная трудовая функция</w:t>
        </w:r>
        <w:r>
          <w:rPr>
            <w:rStyle w:val="a6"/>
          </w:rPr>
          <w:tab/>
          <w:t>4</w:t>
        </w:r>
      </w:hyperlink>
    </w:p>
    <w:p w:rsidR="00000000" w:rsidRDefault="00000000">
      <w:pPr>
        <w:pStyle w:val="20"/>
        <w:tabs>
          <w:tab w:val="clear" w:pos="10195"/>
          <w:tab w:val="right" w:leader="dot" w:pos="10205"/>
        </w:tabs>
      </w:pPr>
      <w:hyperlink w:anchor="__RefHeading__4102_1760706683" w:history="1">
        <w:r>
          <w:rPr>
            <w:rStyle w:val="a6"/>
          </w:rPr>
          <w:t>§ 123</w:t>
        </w:r>
        <w:r>
          <w:rPr>
            <w:rStyle w:val="a6"/>
          </w:rPr>
          <w:tab/>
          <w:t>5</w:t>
        </w:r>
      </w:hyperlink>
    </w:p>
    <w:p w:rsidR="00000000" w:rsidRDefault="00000000">
      <w:pPr>
        <w:pStyle w:val="20"/>
        <w:tabs>
          <w:tab w:val="clear" w:pos="10195"/>
          <w:tab w:val="right" w:leader="dot" w:pos="10205"/>
        </w:tabs>
      </w:pPr>
      <w:hyperlink w:anchor="__RefHeading__4104_1760706683" w:history="1">
        <w:r>
          <w:rPr>
            <w:rStyle w:val="a6"/>
          </w:rPr>
          <w:t>Машинист гофрировального агрегата 3-го разряда</w:t>
        </w:r>
        <w:r>
          <w:rPr>
            <w:rStyle w:val="a6"/>
          </w:rPr>
          <w:tab/>
          <w:t>5</w:t>
        </w:r>
      </w:hyperlink>
    </w:p>
    <w:p w:rsidR="00000000" w:rsidRDefault="00000000">
      <w:pPr>
        <w:pStyle w:val="20"/>
        <w:tabs>
          <w:tab w:val="clear" w:pos="10195"/>
          <w:tab w:val="right" w:leader="dot" w:pos="10205"/>
        </w:tabs>
      </w:pPr>
      <w:hyperlink w:anchor="__RefHeading__4106_1760706683" w:history="1">
        <w:r>
          <w:rPr>
            <w:rStyle w:val="a6"/>
          </w:rPr>
          <w:t>3.2. Обобщенная трудовая функция</w:t>
        </w:r>
        <w:r>
          <w:rPr>
            <w:rStyle w:val="a6"/>
          </w:rPr>
          <w:tab/>
          <w:t>7</w:t>
        </w:r>
      </w:hyperlink>
    </w:p>
    <w:p w:rsidR="00000000" w:rsidRDefault="00000000">
      <w:pPr>
        <w:pStyle w:val="20"/>
        <w:tabs>
          <w:tab w:val="clear" w:pos="10195"/>
          <w:tab w:val="right" w:leader="dot" w:pos="10205"/>
        </w:tabs>
      </w:pPr>
      <w:hyperlink w:anchor="__RefHeading__4108_1760706683" w:history="1">
        <w:r>
          <w:rPr>
            <w:rStyle w:val="a6"/>
          </w:rPr>
          <w:t>Машинист гофрировального агрегата 4-го разряда</w:t>
        </w:r>
        <w:r>
          <w:rPr>
            <w:rStyle w:val="a6"/>
          </w:rPr>
          <w:tab/>
          <w:t>8</w:t>
        </w:r>
      </w:hyperlink>
    </w:p>
    <w:p w:rsidR="00000000" w:rsidRDefault="00000000">
      <w:pPr>
        <w:pStyle w:val="20"/>
        <w:tabs>
          <w:tab w:val="clear" w:pos="10195"/>
          <w:tab w:val="right" w:leader="dot" w:pos="10205"/>
        </w:tabs>
      </w:pPr>
      <w:hyperlink w:anchor="__RefHeading__4110_1760706683" w:history="1">
        <w:r>
          <w:rPr>
            <w:rStyle w:val="a6"/>
          </w:rPr>
          <w:t>Машинист гофрировального агрегата 4-го разряда</w:t>
        </w:r>
        <w:r>
          <w:rPr>
            <w:rStyle w:val="a6"/>
          </w:rPr>
          <w:tab/>
          <w:t>8</w:t>
        </w:r>
      </w:hyperlink>
    </w:p>
    <w:p w:rsidR="00000000" w:rsidRDefault="00000000">
      <w:pPr>
        <w:pStyle w:val="20"/>
        <w:tabs>
          <w:tab w:val="clear" w:pos="10195"/>
          <w:tab w:val="right" w:leader="dot" w:pos="10205"/>
        </w:tabs>
      </w:pPr>
      <w:hyperlink w:anchor="__RefHeading__4112_1760706683" w:history="1">
        <w:r>
          <w:rPr>
            <w:rStyle w:val="a6"/>
          </w:rPr>
          <w:t>3.3. Обобщенная трудовая функция</w:t>
        </w:r>
        <w:r>
          <w:rPr>
            <w:rStyle w:val="a6"/>
          </w:rPr>
          <w:tab/>
          <w:t>12</w:t>
        </w:r>
      </w:hyperlink>
    </w:p>
    <w:p w:rsidR="00000000" w:rsidRDefault="00000000">
      <w:pPr>
        <w:pStyle w:val="1c"/>
        <w:tabs>
          <w:tab w:val="clear" w:pos="10195"/>
          <w:tab w:val="right" w:leader="dot" w:pos="10205"/>
        </w:tabs>
      </w:pPr>
      <w:hyperlink w:anchor="__RefHeading__4114_1760706683" w:history="1">
        <w:r>
          <w:rPr>
            <w:rStyle w:val="a6"/>
          </w:rPr>
          <w:t>IV. Сведения об организациях – разработчиках профессионального стандарта</w:t>
        </w:r>
        <w:r>
          <w:rPr>
            <w:rStyle w:val="a6"/>
          </w:rPr>
          <w:tab/>
          <w:t>18</w:t>
        </w:r>
      </w:hyperlink>
    </w:p>
    <w:p w:rsidR="00000000" w:rsidRDefault="00000000">
      <w:pPr>
        <w:jc w:val="both"/>
      </w:pPr>
      <w:r>
        <w:fldChar w:fldCharType="end"/>
      </w:r>
      <w:hyperlink w:anchor="_Toc147591977" w:history="1"/>
    </w:p>
    <w:p w:rsidR="00000000" w:rsidRDefault="00000000">
      <w:pPr>
        <w:pStyle w:val="1"/>
        <w:rPr>
          <w:szCs w:val="24"/>
        </w:rPr>
      </w:pPr>
      <w:bookmarkStart w:id="1" w:name="__RefHeading__4094_1760706683"/>
      <w:bookmarkStart w:id="2" w:name="_Toc147591977"/>
      <w:bookmarkStart w:id="3" w:name="_Toc98160874"/>
      <w:bookmarkEnd w:id="1"/>
      <w:r>
        <w:t>I. Общие сведения</w:t>
      </w:r>
      <w:bookmarkEnd w:id="2"/>
      <w:bookmarkEnd w:id="3"/>
    </w:p>
    <w:p w:rsidR="00000000" w:rsidRDefault="00000000">
      <w:pPr>
        <w:rPr>
          <w:szCs w:val="24"/>
        </w:rPr>
      </w:pPr>
    </w:p>
    <w:tbl>
      <w:tblPr>
        <w:tblW w:w="104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140"/>
        <w:gridCol w:w="604"/>
        <w:gridCol w:w="1656"/>
        <w:gridCol w:w="9"/>
      </w:tblGrid>
      <w:tr w:rsidR="00000000" w:rsidTr="00D640A1">
        <w:trPr>
          <w:gridAfter w:val="1"/>
          <w:wAfter w:w="9" w:type="dxa"/>
          <w:trHeight w:val="20"/>
        </w:trPr>
        <w:tc>
          <w:tcPr>
            <w:tcW w:w="8140" w:type="dxa"/>
            <w:tcBorders>
              <w:bottom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szCs w:val="24"/>
              </w:rPr>
            </w:pPr>
            <w:r>
              <w:rPr>
                <w:color w:val="333333"/>
                <w:szCs w:val="24"/>
              </w:rPr>
              <w:t>Управление гофрировальным агрегатом</w:t>
            </w:r>
          </w:p>
        </w:tc>
        <w:tc>
          <w:tcPr>
            <w:tcW w:w="604" w:type="dxa"/>
            <w:tcBorders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jc w:val="center"/>
            </w:pPr>
            <w:r>
              <w:rPr>
                <w:color w:val="333333"/>
                <w:szCs w:val="24"/>
              </w:rPr>
              <w:t>23.003</w:t>
            </w:r>
          </w:p>
        </w:tc>
      </w:tr>
      <w:tr w:rsidR="00000000" w:rsidTr="00D640A1">
        <w:trPr>
          <w:trHeight w:val="20"/>
        </w:trPr>
        <w:tc>
          <w:tcPr>
            <w:tcW w:w="8744" w:type="dxa"/>
            <w:gridSpan w:val="2"/>
            <w:shd w:val="clear" w:color="auto" w:fill="auto"/>
          </w:tcPr>
          <w:p w:rsidR="00000000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1665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000000" w:rsidRDefault="00000000">
            <w:pPr>
              <w:jc w:val="center"/>
            </w:pPr>
            <w:r>
              <w:rPr>
                <w:sz w:val="20"/>
                <w:szCs w:val="20"/>
              </w:rPr>
              <w:t>код</w:t>
            </w:r>
          </w:p>
        </w:tc>
      </w:tr>
    </w:tbl>
    <w:p w:rsidR="00000000" w:rsidRDefault="00000000">
      <w:pPr>
        <w:rPr>
          <w:szCs w:val="24"/>
        </w:rPr>
      </w:pPr>
    </w:p>
    <w:p w:rsidR="00000000" w:rsidRDefault="00000000">
      <w:pPr>
        <w:rPr>
          <w:szCs w:val="24"/>
        </w:rPr>
      </w:pPr>
      <w:r>
        <w:rPr>
          <w:szCs w:val="24"/>
        </w:rPr>
        <w:t>Основная цель вида профессиональной деятельности:</w:t>
      </w:r>
    </w:p>
    <w:p w:rsidR="00000000" w:rsidRDefault="00000000">
      <w:pPr>
        <w:rPr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21"/>
      </w:tblGrid>
      <w:tr w:rsidR="00000000">
        <w:trPr>
          <w:trHeight w:val="20"/>
        </w:trPr>
        <w:tc>
          <w:tcPr>
            <w:tcW w:w="10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Осуществление процесса производства гофрированного картона</w:t>
            </w:r>
          </w:p>
        </w:tc>
      </w:tr>
    </w:tbl>
    <w:p w:rsidR="00000000" w:rsidRDefault="00000000">
      <w:pPr>
        <w:rPr>
          <w:szCs w:val="24"/>
        </w:rPr>
      </w:pPr>
    </w:p>
    <w:p w:rsidR="00000000" w:rsidRDefault="00000000">
      <w:pPr>
        <w:rPr>
          <w:szCs w:val="24"/>
        </w:rPr>
      </w:pPr>
      <w:r>
        <w:rPr>
          <w:szCs w:val="24"/>
        </w:rPr>
        <w:t>Группа занятий:</w:t>
      </w:r>
    </w:p>
    <w:p w:rsidR="00000000" w:rsidRDefault="00000000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1"/>
        <w:gridCol w:w="4110"/>
        <w:gridCol w:w="1275"/>
        <w:gridCol w:w="3794"/>
      </w:tblGrid>
      <w:tr w:rsidR="00000000">
        <w:tc>
          <w:tcPr>
            <w:tcW w:w="1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8142</w:t>
            </w:r>
          </w:p>
        </w:tc>
        <w:tc>
          <w:tcPr>
            <w:tcW w:w="4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szCs w:val="24"/>
              </w:rPr>
            </w:pPr>
            <w:r>
              <w:rPr>
                <w:color w:val="333333"/>
                <w:szCs w:val="24"/>
              </w:rPr>
              <w:t>Операторы и аппаратчики установок по переработке и обработке древесины, производству целлюлозы, бумаги, картона, фибры и изделий из них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r>
              <w:rPr>
                <w:szCs w:val="24"/>
              </w:rPr>
              <w:t>-</w:t>
            </w:r>
          </w:p>
        </w:tc>
      </w:tr>
      <w:tr w:rsidR="00000000">
        <w:tc>
          <w:tcPr>
            <w:tcW w:w="1241" w:type="dxa"/>
            <w:tcBorders>
              <w:top w:val="single" w:sz="4" w:space="0" w:color="808080"/>
            </w:tcBorders>
            <w:shd w:val="clear" w:color="auto" w:fill="auto"/>
          </w:tcPr>
          <w:p w:rsidR="00000000" w:rsidRDefault="00000000">
            <w:pPr>
              <w:jc w:val="center"/>
              <w:rPr>
                <w:rFonts w:cs="Calibri"/>
                <w:sz w:val="20"/>
                <w:szCs w:val="18"/>
              </w:rPr>
            </w:pPr>
            <w:r>
              <w:rPr>
                <w:rFonts w:cs="Calibri"/>
                <w:sz w:val="20"/>
                <w:szCs w:val="18"/>
              </w:rPr>
              <w:t>(код ОКЗ</w:t>
            </w:r>
            <w:r>
              <w:rPr>
                <w:rStyle w:val="a9"/>
              </w:rPr>
              <w:endnoteReference w:id="1"/>
            </w:r>
            <w:r>
              <w:rPr>
                <w:rFonts w:cs="Calibri"/>
                <w:sz w:val="20"/>
                <w:szCs w:val="18"/>
              </w:rPr>
              <w:t>)</w:t>
            </w:r>
          </w:p>
        </w:tc>
        <w:tc>
          <w:tcPr>
            <w:tcW w:w="4110" w:type="dxa"/>
            <w:tcBorders>
              <w:top w:val="single" w:sz="4" w:space="0" w:color="808080"/>
            </w:tcBorders>
            <w:shd w:val="clear" w:color="auto" w:fill="auto"/>
          </w:tcPr>
          <w:p w:rsidR="00000000" w:rsidRDefault="00000000">
            <w:pPr>
              <w:jc w:val="center"/>
              <w:rPr>
                <w:rFonts w:cs="Calibri"/>
                <w:sz w:val="20"/>
                <w:szCs w:val="18"/>
              </w:rPr>
            </w:pPr>
            <w:r>
              <w:rPr>
                <w:rFonts w:cs="Calibri"/>
                <w:sz w:val="20"/>
                <w:szCs w:val="18"/>
              </w:rPr>
              <w:t>(наименование)</w:t>
            </w:r>
          </w:p>
        </w:tc>
        <w:tc>
          <w:tcPr>
            <w:tcW w:w="1275" w:type="dxa"/>
            <w:tcBorders>
              <w:top w:val="single" w:sz="4" w:space="0" w:color="808080"/>
            </w:tcBorders>
            <w:shd w:val="clear" w:color="auto" w:fill="auto"/>
          </w:tcPr>
          <w:p w:rsidR="00000000" w:rsidRDefault="00000000">
            <w:pPr>
              <w:jc w:val="center"/>
              <w:rPr>
                <w:rFonts w:cs="Calibri"/>
                <w:sz w:val="20"/>
                <w:szCs w:val="18"/>
              </w:rPr>
            </w:pPr>
            <w:r>
              <w:rPr>
                <w:rFonts w:cs="Calibri"/>
                <w:sz w:val="20"/>
                <w:szCs w:val="18"/>
              </w:rPr>
              <w:t>(код ОКЗ)</w:t>
            </w:r>
          </w:p>
        </w:tc>
        <w:tc>
          <w:tcPr>
            <w:tcW w:w="3794" w:type="dxa"/>
            <w:tcBorders>
              <w:top w:val="single" w:sz="4" w:space="0" w:color="808080"/>
            </w:tcBorders>
            <w:shd w:val="clear" w:color="auto" w:fill="auto"/>
          </w:tcPr>
          <w:p w:rsidR="00000000" w:rsidRDefault="00000000">
            <w:pPr>
              <w:jc w:val="center"/>
            </w:pPr>
            <w:r>
              <w:rPr>
                <w:rFonts w:cs="Calibri"/>
                <w:sz w:val="20"/>
                <w:szCs w:val="18"/>
              </w:rPr>
              <w:t>(наименование)</w:t>
            </w:r>
          </w:p>
        </w:tc>
      </w:tr>
    </w:tbl>
    <w:p w:rsidR="00000000" w:rsidRDefault="00000000"/>
    <w:p w:rsidR="00000000" w:rsidRDefault="00000000">
      <w:pPr>
        <w:rPr>
          <w:szCs w:val="24"/>
        </w:rPr>
      </w:pPr>
      <w:r>
        <w:rPr>
          <w:szCs w:val="24"/>
        </w:rPr>
        <w:t>Отнесение к видам экономической деятельности:</w:t>
      </w:r>
    </w:p>
    <w:p w:rsidR="00000000" w:rsidRDefault="00000000">
      <w:pPr>
        <w:rPr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04"/>
        <w:gridCol w:w="8916"/>
      </w:tblGrid>
      <w:tr w:rsidR="00000000">
        <w:trPr>
          <w:trHeight w:val="20"/>
        </w:trPr>
        <w:tc>
          <w:tcPr>
            <w:tcW w:w="1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17.21</w:t>
            </w:r>
          </w:p>
        </w:tc>
        <w:tc>
          <w:tcPr>
            <w:tcW w:w="89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Производство гофрированной бумаги и картона, бумажной и картонной тары</w:t>
            </w:r>
          </w:p>
        </w:tc>
      </w:tr>
      <w:tr w:rsidR="00000000">
        <w:trPr>
          <w:trHeight w:val="20"/>
        </w:trPr>
        <w:tc>
          <w:tcPr>
            <w:tcW w:w="1504" w:type="dxa"/>
            <w:tcBorders>
              <w:top w:val="single" w:sz="4" w:space="0" w:color="808080"/>
            </w:tcBorders>
            <w:shd w:val="clear" w:color="auto" w:fill="auto"/>
          </w:tcPr>
          <w:p w:rsidR="00000000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(код ОКВЭД</w:t>
            </w:r>
          </w:p>
        </w:tc>
        <w:tc>
          <w:tcPr>
            <w:tcW w:w="8916" w:type="dxa"/>
            <w:tcBorders>
              <w:top w:val="single" w:sz="4" w:space="0" w:color="808080"/>
            </w:tcBorders>
            <w:shd w:val="clear" w:color="auto" w:fill="auto"/>
          </w:tcPr>
          <w:p w:rsidR="00000000" w:rsidRDefault="00000000">
            <w:pPr>
              <w:jc w:val="center"/>
            </w:pPr>
            <w:r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000000" w:rsidRDefault="00000000">
      <w:pPr>
        <w:pStyle w:val="af1"/>
        <w:jc w:val="center"/>
        <w:sectPr w:rsidR="00000000">
          <w:pgSz w:w="11906" w:h="16838"/>
          <w:pgMar w:top="567" w:right="567" w:bottom="1134" w:left="1134" w:header="720" w:footer="720" w:gutter="0"/>
          <w:cols w:space="720"/>
          <w:docGrid w:linePitch="360" w:charSpace="-6145"/>
        </w:sectPr>
      </w:pPr>
    </w:p>
    <w:p w:rsidR="00000000" w:rsidRDefault="00000000">
      <w:pPr>
        <w:pStyle w:val="1"/>
        <w:jc w:val="center"/>
        <w:rPr>
          <w:szCs w:val="24"/>
        </w:rPr>
      </w:pPr>
      <w:bookmarkStart w:id="4" w:name="__RefHeading__4096_1760706683"/>
      <w:bookmarkStart w:id="5" w:name="_Toc147591978"/>
      <w:bookmarkStart w:id="6" w:name="_Toc117879116"/>
      <w:bookmarkStart w:id="7" w:name="_Toc98160875"/>
      <w:bookmarkEnd w:id="4"/>
      <w: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5"/>
      <w:bookmarkEnd w:id="6"/>
      <w:bookmarkEnd w:id="7"/>
    </w:p>
    <w:tbl>
      <w:tblPr>
        <w:tblW w:w="14596" w:type="dxa"/>
        <w:tblLayout w:type="fixed"/>
        <w:tblLook w:val="0000" w:firstRow="0" w:lastRow="0" w:firstColumn="0" w:lastColumn="0" w:noHBand="0" w:noVBand="0"/>
      </w:tblPr>
      <w:tblGrid>
        <w:gridCol w:w="574"/>
        <w:gridCol w:w="2479"/>
        <w:gridCol w:w="960"/>
        <w:gridCol w:w="5678"/>
        <w:gridCol w:w="982"/>
        <w:gridCol w:w="3863"/>
        <w:gridCol w:w="60"/>
      </w:tblGrid>
      <w:tr w:rsidR="00000000" w:rsidTr="00D04E0D">
        <w:trPr>
          <w:trHeight w:val="20"/>
        </w:trPr>
        <w:tc>
          <w:tcPr>
            <w:tcW w:w="401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Обобщенные трудовые функции</w:t>
            </w:r>
          </w:p>
        </w:tc>
        <w:tc>
          <w:tcPr>
            <w:tcW w:w="1058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jc w:val="center"/>
            </w:pPr>
            <w:r>
              <w:rPr>
                <w:szCs w:val="24"/>
              </w:rPr>
              <w:t>Трудовые функции</w:t>
            </w:r>
          </w:p>
        </w:tc>
      </w:tr>
      <w:tr w:rsidR="00000000" w:rsidTr="00D04E0D">
        <w:trPr>
          <w:gridAfter w:val="1"/>
          <w:wAfter w:w="60" w:type="dxa"/>
          <w:trHeight w:val="20"/>
        </w:trPr>
        <w:tc>
          <w:tcPr>
            <w:tcW w:w="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код</w:t>
            </w:r>
          </w:p>
        </w:tc>
        <w:tc>
          <w:tcPr>
            <w:tcW w:w="2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код</w:t>
            </w:r>
          </w:p>
        </w:tc>
        <w:tc>
          <w:tcPr>
            <w:tcW w:w="5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9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код</w:t>
            </w:r>
          </w:p>
        </w:tc>
        <w:tc>
          <w:tcPr>
            <w:tcW w:w="38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jc w:val="center"/>
            </w:pPr>
            <w:r>
              <w:rPr>
                <w:szCs w:val="24"/>
              </w:rPr>
              <w:t>уровень(подуровень)квалификации</w:t>
            </w:r>
          </w:p>
        </w:tc>
      </w:tr>
      <w:tr w:rsidR="00000000" w:rsidTr="00D04E0D">
        <w:trPr>
          <w:gridAfter w:val="1"/>
          <w:wAfter w:w="60" w:type="dxa"/>
          <w:trHeight w:val="20"/>
        </w:trPr>
        <w:tc>
          <w:tcPr>
            <w:tcW w:w="57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szCs w:val="24"/>
                <w:lang w:val="en-US"/>
              </w:rPr>
              <w:t>A</w:t>
            </w:r>
          </w:p>
        </w:tc>
        <w:tc>
          <w:tcPr>
            <w:tcW w:w="247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Управление</w:t>
            </w:r>
          </w:p>
          <w:p w:rsidR="00000000" w:rsidRDefault="00000000">
            <w:pPr>
              <w:rPr>
                <w:szCs w:val="24"/>
              </w:rPr>
            </w:pPr>
            <w:r>
              <w:rPr>
                <w:color w:val="333333"/>
                <w:szCs w:val="24"/>
              </w:rPr>
              <w:t>гофрировальным агрегатом в процессе производства двух-, трехслойного гофрокартона при ширине гофроагрегата 800-1000 мм и скорости 25-50 м/мин</w:t>
            </w:r>
          </w:p>
        </w:tc>
        <w:tc>
          <w:tcPr>
            <w:tcW w:w="9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jc w:val="center"/>
              <w:rPr>
                <w:color w:val="333333"/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Техническое обслуживание и контроль процесса на этапе подготовки к работе гофрировального агрегата для производства двух- и трехслойного гофрокартона</w:t>
            </w:r>
          </w:p>
        </w:tc>
        <w:tc>
          <w:tcPr>
            <w:tcW w:w="9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jc w:val="center"/>
              <w:rPr>
                <w:szCs w:val="24"/>
              </w:rPr>
            </w:pPr>
            <w:r>
              <w:rPr>
                <w:color w:val="333333"/>
                <w:szCs w:val="24"/>
              </w:rPr>
              <w:t>А/01.2</w:t>
            </w:r>
          </w:p>
        </w:tc>
        <w:tc>
          <w:tcPr>
            <w:tcW w:w="38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jc w:val="center"/>
            </w:pPr>
            <w:r>
              <w:rPr>
                <w:szCs w:val="24"/>
              </w:rPr>
              <w:t>2</w:t>
            </w:r>
          </w:p>
        </w:tc>
      </w:tr>
      <w:tr w:rsidR="00000000" w:rsidTr="00D04E0D">
        <w:trPr>
          <w:gridAfter w:val="1"/>
          <w:wAfter w:w="60" w:type="dxa"/>
          <w:trHeight w:val="816"/>
        </w:trPr>
        <w:tc>
          <w:tcPr>
            <w:tcW w:w="5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szCs w:val="24"/>
                <w:lang w:val="en-US"/>
              </w:rPr>
            </w:pPr>
          </w:p>
        </w:tc>
        <w:tc>
          <w:tcPr>
            <w:tcW w:w="247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szCs w:val="24"/>
                <w:shd w:val="clear" w:color="auto" w:fill="FFFF00"/>
              </w:rPr>
            </w:pPr>
          </w:p>
        </w:tc>
        <w:tc>
          <w:tcPr>
            <w:tcW w:w="9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jc w:val="center"/>
              <w:rPr>
                <w:szCs w:val="24"/>
              </w:rPr>
            </w:pPr>
          </w:p>
        </w:tc>
        <w:tc>
          <w:tcPr>
            <w:tcW w:w="5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Техническое обслуживание гофрировального агрегата и контроль процесса на этапе выпуска двух- и трехслойного гофрокартона</w:t>
            </w:r>
          </w:p>
        </w:tc>
        <w:tc>
          <w:tcPr>
            <w:tcW w:w="9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jc w:val="center"/>
              <w:rPr>
                <w:szCs w:val="24"/>
              </w:rPr>
            </w:pPr>
            <w:r>
              <w:rPr>
                <w:color w:val="333333"/>
                <w:szCs w:val="24"/>
              </w:rPr>
              <w:t>А/02.2</w:t>
            </w:r>
          </w:p>
        </w:tc>
        <w:tc>
          <w:tcPr>
            <w:tcW w:w="38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jc w:val="center"/>
            </w:pPr>
            <w:r>
              <w:rPr>
                <w:szCs w:val="24"/>
              </w:rPr>
              <w:t>2</w:t>
            </w:r>
          </w:p>
        </w:tc>
      </w:tr>
      <w:tr w:rsidR="00000000" w:rsidTr="00D04E0D">
        <w:trPr>
          <w:gridAfter w:val="1"/>
          <w:wAfter w:w="60" w:type="dxa"/>
          <w:trHeight w:val="816"/>
        </w:trPr>
        <w:tc>
          <w:tcPr>
            <w:tcW w:w="5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szCs w:val="24"/>
                <w:lang w:val="en-US"/>
              </w:rPr>
            </w:pPr>
          </w:p>
        </w:tc>
        <w:tc>
          <w:tcPr>
            <w:tcW w:w="247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szCs w:val="24"/>
                <w:shd w:val="clear" w:color="auto" w:fill="FFFF00"/>
              </w:rPr>
            </w:pPr>
          </w:p>
        </w:tc>
        <w:tc>
          <w:tcPr>
            <w:tcW w:w="9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jc w:val="center"/>
              <w:rPr>
                <w:szCs w:val="24"/>
              </w:rPr>
            </w:pPr>
          </w:p>
        </w:tc>
        <w:tc>
          <w:tcPr>
            <w:tcW w:w="5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Техническое обслуживание гофрировального агрегата и контроль качества двух- и трехслойного гофрокартона после окончания рабочего дня</w:t>
            </w:r>
          </w:p>
        </w:tc>
        <w:tc>
          <w:tcPr>
            <w:tcW w:w="9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jc w:val="center"/>
              <w:rPr>
                <w:szCs w:val="24"/>
              </w:rPr>
            </w:pPr>
            <w:r>
              <w:rPr>
                <w:color w:val="333333"/>
                <w:szCs w:val="24"/>
              </w:rPr>
              <w:t>А/03.2</w:t>
            </w:r>
          </w:p>
        </w:tc>
        <w:tc>
          <w:tcPr>
            <w:tcW w:w="38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jc w:val="center"/>
            </w:pPr>
            <w:r>
              <w:rPr>
                <w:szCs w:val="24"/>
              </w:rPr>
              <w:t>2</w:t>
            </w:r>
          </w:p>
        </w:tc>
      </w:tr>
      <w:tr w:rsidR="00000000" w:rsidTr="00D04E0D">
        <w:trPr>
          <w:gridAfter w:val="1"/>
          <w:wAfter w:w="60" w:type="dxa"/>
          <w:trHeight w:val="20"/>
        </w:trPr>
        <w:tc>
          <w:tcPr>
            <w:tcW w:w="57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szCs w:val="24"/>
                <w:lang w:val="en-US"/>
              </w:rPr>
              <w:t>B</w:t>
            </w:r>
          </w:p>
        </w:tc>
        <w:tc>
          <w:tcPr>
            <w:tcW w:w="247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Управление</w:t>
            </w:r>
          </w:p>
          <w:p w:rsidR="00000000" w:rsidRDefault="00000000">
            <w:pPr>
              <w:rPr>
                <w:szCs w:val="24"/>
              </w:rPr>
            </w:pPr>
            <w:r>
              <w:rPr>
                <w:color w:val="333333"/>
                <w:szCs w:val="24"/>
              </w:rPr>
              <w:t>гофрировальным агрегатом в процессе производства трех-, пятислойного гофрокартона при ширине гофроагрегата 1000-2500 мм и скорости до 100 м/мин</w:t>
            </w:r>
          </w:p>
        </w:tc>
        <w:tc>
          <w:tcPr>
            <w:tcW w:w="9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jc w:val="center"/>
              <w:rPr>
                <w:color w:val="333333"/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Техническое обслуживание и контроль процесса на этапе подготовки к работе гофрировального агрегата для производства трех-, пятислойного гофрокартона</w:t>
            </w:r>
          </w:p>
        </w:tc>
        <w:tc>
          <w:tcPr>
            <w:tcW w:w="9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jc w:val="center"/>
              <w:rPr>
                <w:szCs w:val="24"/>
              </w:rPr>
            </w:pPr>
            <w:r>
              <w:rPr>
                <w:color w:val="333333"/>
                <w:szCs w:val="24"/>
              </w:rPr>
              <w:t>В/01.3</w:t>
            </w:r>
          </w:p>
        </w:tc>
        <w:tc>
          <w:tcPr>
            <w:tcW w:w="38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jc w:val="center"/>
            </w:pPr>
            <w:r>
              <w:rPr>
                <w:szCs w:val="24"/>
              </w:rPr>
              <w:t>3</w:t>
            </w:r>
          </w:p>
        </w:tc>
      </w:tr>
      <w:tr w:rsidR="00000000" w:rsidTr="00D04E0D">
        <w:trPr>
          <w:gridAfter w:val="1"/>
          <w:wAfter w:w="60" w:type="dxa"/>
          <w:trHeight w:val="20"/>
        </w:trPr>
        <w:tc>
          <w:tcPr>
            <w:tcW w:w="5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szCs w:val="24"/>
                <w:lang w:val="en-US"/>
              </w:rPr>
            </w:pPr>
          </w:p>
        </w:tc>
        <w:tc>
          <w:tcPr>
            <w:tcW w:w="247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szCs w:val="24"/>
                <w:shd w:val="clear" w:color="auto" w:fill="FFFF00"/>
              </w:rPr>
            </w:pPr>
          </w:p>
        </w:tc>
        <w:tc>
          <w:tcPr>
            <w:tcW w:w="9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jc w:val="center"/>
              <w:rPr>
                <w:szCs w:val="24"/>
              </w:rPr>
            </w:pPr>
          </w:p>
        </w:tc>
        <w:tc>
          <w:tcPr>
            <w:tcW w:w="5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Техническое обслуживание гофрировального агрегата и контроль процесса на этапе выпуска трех-, пятислойного гофрокартона</w:t>
            </w:r>
          </w:p>
        </w:tc>
        <w:tc>
          <w:tcPr>
            <w:tcW w:w="9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jc w:val="center"/>
              <w:rPr>
                <w:szCs w:val="24"/>
              </w:rPr>
            </w:pPr>
            <w:r>
              <w:rPr>
                <w:color w:val="333333"/>
                <w:szCs w:val="24"/>
              </w:rPr>
              <w:t>В/02.3</w:t>
            </w:r>
          </w:p>
        </w:tc>
        <w:tc>
          <w:tcPr>
            <w:tcW w:w="38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jc w:val="center"/>
            </w:pPr>
            <w:r>
              <w:rPr>
                <w:szCs w:val="24"/>
              </w:rPr>
              <w:t>3</w:t>
            </w:r>
          </w:p>
        </w:tc>
      </w:tr>
      <w:tr w:rsidR="00000000" w:rsidTr="00D04E0D">
        <w:trPr>
          <w:gridAfter w:val="1"/>
          <w:wAfter w:w="60" w:type="dxa"/>
          <w:trHeight w:val="20"/>
        </w:trPr>
        <w:tc>
          <w:tcPr>
            <w:tcW w:w="5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szCs w:val="24"/>
                <w:lang w:val="en-US"/>
              </w:rPr>
            </w:pPr>
          </w:p>
        </w:tc>
        <w:tc>
          <w:tcPr>
            <w:tcW w:w="247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szCs w:val="24"/>
                <w:shd w:val="clear" w:color="auto" w:fill="FFFF00"/>
              </w:rPr>
            </w:pPr>
          </w:p>
        </w:tc>
        <w:tc>
          <w:tcPr>
            <w:tcW w:w="9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jc w:val="center"/>
              <w:rPr>
                <w:szCs w:val="24"/>
              </w:rPr>
            </w:pPr>
          </w:p>
        </w:tc>
        <w:tc>
          <w:tcPr>
            <w:tcW w:w="5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Техническое обслуживание гофрировального агрегата и контроль качества трех-, пятислойного гофрокартона после окончания рабочего дня</w:t>
            </w:r>
          </w:p>
        </w:tc>
        <w:tc>
          <w:tcPr>
            <w:tcW w:w="9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jc w:val="center"/>
              <w:rPr>
                <w:szCs w:val="24"/>
              </w:rPr>
            </w:pPr>
            <w:r>
              <w:rPr>
                <w:color w:val="333333"/>
                <w:szCs w:val="24"/>
              </w:rPr>
              <w:t>В/03.3</w:t>
            </w:r>
          </w:p>
        </w:tc>
        <w:tc>
          <w:tcPr>
            <w:tcW w:w="38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jc w:val="center"/>
            </w:pPr>
            <w:r>
              <w:rPr>
                <w:szCs w:val="24"/>
              </w:rPr>
              <w:t>3</w:t>
            </w:r>
          </w:p>
        </w:tc>
      </w:tr>
      <w:tr w:rsidR="00000000" w:rsidTr="00D04E0D">
        <w:trPr>
          <w:gridAfter w:val="1"/>
          <w:wAfter w:w="60" w:type="dxa"/>
          <w:trHeight w:val="20"/>
        </w:trPr>
        <w:tc>
          <w:tcPr>
            <w:tcW w:w="57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szCs w:val="24"/>
                <w:lang w:val="en-US"/>
              </w:rPr>
              <w:t>C</w:t>
            </w:r>
          </w:p>
        </w:tc>
        <w:tc>
          <w:tcPr>
            <w:tcW w:w="247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Управление</w:t>
            </w:r>
          </w:p>
          <w:p w:rsidR="00000000" w:rsidRDefault="00000000">
            <w:pPr>
              <w:rPr>
                <w:szCs w:val="24"/>
              </w:rPr>
            </w:pPr>
            <w:r>
              <w:rPr>
                <w:color w:val="333333"/>
                <w:szCs w:val="24"/>
              </w:rPr>
              <w:t>гофрировальным агрегатом в процессе производства трех-, пяти-, семислойного гофрокартона при ширине гофроагрегата свыше 2500 мм и скорости более 100 м/мин</w:t>
            </w:r>
          </w:p>
        </w:tc>
        <w:tc>
          <w:tcPr>
            <w:tcW w:w="9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jc w:val="center"/>
              <w:rPr>
                <w:color w:val="333333"/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Техническое обслуживание и контроль процесса на этапе подготовки к работе гофрировального агрегата для производства трех-, пяти- и семислойного гофрокартона</w:t>
            </w:r>
          </w:p>
        </w:tc>
        <w:tc>
          <w:tcPr>
            <w:tcW w:w="9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jc w:val="center"/>
              <w:rPr>
                <w:szCs w:val="24"/>
              </w:rPr>
            </w:pPr>
            <w:r>
              <w:rPr>
                <w:color w:val="333333"/>
                <w:szCs w:val="24"/>
              </w:rPr>
              <w:t>С/01.4</w:t>
            </w:r>
          </w:p>
        </w:tc>
        <w:tc>
          <w:tcPr>
            <w:tcW w:w="38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jc w:val="center"/>
            </w:pPr>
            <w:r>
              <w:rPr>
                <w:szCs w:val="24"/>
              </w:rPr>
              <w:t>4</w:t>
            </w:r>
          </w:p>
        </w:tc>
      </w:tr>
      <w:tr w:rsidR="00000000" w:rsidTr="00D04E0D">
        <w:trPr>
          <w:gridAfter w:val="1"/>
          <w:wAfter w:w="60" w:type="dxa"/>
          <w:trHeight w:val="20"/>
        </w:trPr>
        <w:tc>
          <w:tcPr>
            <w:tcW w:w="5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szCs w:val="24"/>
                <w:lang w:val="en-US"/>
              </w:rPr>
            </w:pPr>
          </w:p>
        </w:tc>
        <w:tc>
          <w:tcPr>
            <w:tcW w:w="247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jc w:val="center"/>
              <w:rPr>
                <w:szCs w:val="24"/>
              </w:rPr>
            </w:pPr>
          </w:p>
        </w:tc>
        <w:tc>
          <w:tcPr>
            <w:tcW w:w="5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Техническое обслуживание гофрировального агрегата и контроль процесса на этапе выпуска трех-, пяти- и семислойного гофрокартона</w:t>
            </w:r>
          </w:p>
        </w:tc>
        <w:tc>
          <w:tcPr>
            <w:tcW w:w="9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jc w:val="center"/>
              <w:rPr>
                <w:szCs w:val="24"/>
              </w:rPr>
            </w:pPr>
            <w:r>
              <w:rPr>
                <w:color w:val="333333"/>
                <w:szCs w:val="24"/>
              </w:rPr>
              <w:t>С/02.4</w:t>
            </w:r>
          </w:p>
        </w:tc>
        <w:tc>
          <w:tcPr>
            <w:tcW w:w="38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jc w:val="center"/>
            </w:pPr>
            <w:r>
              <w:rPr>
                <w:szCs w:val="24"/>
              </w:rPr>
              <w:t>4</w:t>
            </w:r>
          </w:p>
        </w:tc>
      </w:tr>
      <w:tr w:rsidR="00000000" w:rsidTr="00D04E0D">
        <w:trPr>
          <w:gridAfter w:val="1"/>
          <w:wAfter w:w="60" w:type="dxa"/>
          <w:trHeight w:val="20"/>
        </w:trPr>
        <w:tc>
          <w:tcPr>
            <w:tcW w:w="5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szCs w:val="24"/>
                <w:lang w:val="en-US"/>
              </w:rPr>
            </w:pPr>
          </w:p>
        </w:tc>
        <w:tc>
          <w:tcPr>
            <w:tcW w:w="247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jc w:val="center"/>
              <w:rPr>
                <w:szCs w:val="24"/>
              </w:rPr>
            </w:pPr>
          </w:p>
        </w:tc>
        <w:tc>
          <w:tcPr>
            <w:tcW w:w="5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Техническое обслуживание гофрировального агрегата и контроль качества трех-, пяти- и семислойного гофрокартона после окончания рабочего дня</w:t>
            </w:r>
          </w:p>
        </w:tc>
        <w:tc>
          <w:tcPr>
            <w:tcW w:w="9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jc w:val="center"/>
              <w:rPr>
                <w:szCs w:val="24"/>
              </w:rPr>
            </w:pPr>
            <w:r>
              <w:rPr>
                <w:color w:val="333333"/>
                <w:szCs w:val="24"/>
              </w:rPr>
              <w:t>С/03.4</w:t>
            </w:r>
          </w:p>
        </w:tc>
        <w:tc>
          <w:tcPr>
            <w:tcW w:w="38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jc w:val="center"/>
            </w:pPr>
            <w:r>
              <w:rPr>
                <w:szCs w:val="24"/>
              </w:rPr>
              <w:t>4</w:t>
            </w:r>
          </w:p>
        </w:tc>
      </w:tr>
    </w:tbl>
    <w:p w:rsidR="00000000" w:rsidRDefault="00000000">
      <w:pPr>
        <w:pStyle w:val="af1"/>
        <w:jc w:val="center"/>
      </w:pPr>
    </w:p>
    <w:p w:rsidR="00000000" w:rsidRDefault="00000000">
      <w:pPr>
        <w:sectPr w:rsidR="0000000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624" w:right="1134" w:bottom="567" w:left="1134" w:header="567" w:footer="720" w:gutter="0"/>
          <w:cols w:space="720"/>
          <w:docGrid w:linePitch="360" w:charSpace="-6145"/>
        </w:sectPr>
      </w:pPr>
    </w:p>
    <w:p w:rsidR="00000000" w:rsidRDefault="00000000">
      <w:pPr>
        <w:pStyle w:val="1"/>
        <w:jc w:val="center"/>
        <w:rPr>
          <w:szCs w:val="24"/>
        </w:rPr>
      </w:pPr>
      <w:bookmarkStart w:id="8" w:name="__RefHeading__4098_1760706683"/>
      <w:bookmarkStart w:id="9" w:name="_Toc98160876"/>
      <w:bookmarkStart w:id="10" w:name="_Toc147591979"/>
      <w:bookmarkStart w:id="11" w:name="_Toc117879117"/>
      <w:bookmarkStart w:id="12" w:name="_Toc97023974"/>
      <w:bookmarkEnd w:id="8"/>
      <w:r>
        <w:rPr>
          <w:sz w:val="24"/>
          <w:szCs w:val="24"/>
        </w:rPr>
        <w:lastRenderedPageBreak/>
        <w:t>III. Характеристика обобщенных трудовых функций</w:t>
      </w:r>
      <w:bookmarkEnd w:id="10"/>
      <w:bookmarkEnd w:id="11"/>
      <w:bookmarkEnd w:id="12"/>
    </w:p>
    <w:p w:rsidR="00000000" w:rsidRDefault="00000000">
      <w:pPr>
        <w:rPr>
          <w:szCs w:val="24"/>
        </w:rPr>
      </w:pPr>
    </w:p>
    <w:p w:rsidR="00000000" w:rsidRDefault="00000000">
      <w:pPr>
        <w:pStyle w:val="2"/>
        <w:rPr>
          <w:iCs/>
        </w:rPr>
      </w:pPr>
      <w:bookmarkStart w:id="13" w:name="__RefHeading__4100_1760706683"/>
      <w:bookmarkStart w:id="14" w:name="_Toc147591980"/>
      <w:bookmarkEnd w:id="13"/>
      <w:r>
        <w:t>3.1. Обобщенная трудовая функция</w:t>
      </w:r>
      <w:bookmarkEnd w:id="14"/>
    </w:p>
    <w:p w:rsidR="00000000" w:rsidRDefault="00000000">
      <w:pPr>
        <w:rPr>
          <w:i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2"/>
        <w:gridCol w:w="4305"/>
        <w:gridCol w:w="912"/>
        <w:gridCol w:w="798"/>
        <w:gridCol w:w="1677"/>
        <w:gridCol w:w="770"/>
      </w:tblGrid>
      <w:tr w:rsidR="00000000">
        <w:tc>
          <w:tcPr>
            <w:tcW w:w="1912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sz w:val="20"/>
                <w:szCs w:val="24"/>
              </w:rPr>
              <w:t>Наименование</w:t>
            </w:r>
          </w:p>
        </w:tc>
        <w:tc>
          <w:tcPr>
            <w:tcW w:w="4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sz w:val="20"/>
                <w:szCs w:val="24"/>
              </w:rPr>
            </w:pPr>
            <w:r>
              <w:rPr>
                <w:color w:val="333333"/>
                <w:szCs w:val="24"/>
              </w:rPr>
              <w:t>Управление гофрировальным агрегатом в процессе производства двух-, трехслойного гофрокартона при ширине гофроагрегата 800-1000 мм и скорости 25-50 м/мин</w:t>
            </w:r>
          </w:p>
        </w:tc>
        <w:tc>
          <w:tcPr>
            <w:tcW w:w="91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jc w:val="center"/>
              <w:rPr>
                <w:szCs w:val="24"/>
                <w:lang w:val="en-US"/>
              </w:rPr>
            </w:pPr>
            <w:r>
              <w:rPr>
                <w:sz w:val="20"/>
                <w:szCs w:val="24"/>
              </w:rPr>
              <w:t>Код</w:t>
            </w:r>
          </w:p>
        </w:tc>
        <w:tc>
          <w:tcPr>
            <w:tcW w:w="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jc w:val="center"/>
              <w:rPr>
                <w:sz w:val="20"/>
                <w:szCs w:val="24"/>
              </w:rPr>
            </w:pPr>
            <w:r>
              <w:rPr>
                <w:szCs w:val="24"/>
                <w:lang w:val="en-US"/>
              </w:rPr>
              <w:t>A</w:t>
            </w:r>
          </w:p>
        </w:tc>
        <w:tc>
          <w:tcPr>
            <w:tcW w:w="167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Уровень квалификации</w:t>
            </w:r>
          </w:p>
        </w:tc>
        <w:tc>
          <w:tcPr>
            <w:tcW w:w="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jc w:val="center"/>
            </w:pPr>
            <w:r>
              <w:rPr>
                <w:szCs w:val="24"/>
              </w:rPr>
              <w:t>2</w:t>
            </w:r>
          </w:p>
        </w:tc>
      </w:tr>
    </w:tbl>
    <w:p w:rsidR="00000000" w:rsidRDefault="00000000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1226"/>
        <w:gridCol w:w="563"/>
        <w:gridCol w:w="2358"/>
        <w:gridCol w:w="1224"/>
        <w:gridCol w:w="2187"/>
      </w:tblGrid>
      <w:tr w:rsidR="00A025AF" w:rsidRPr="000D398E" w:rsidTr="007C7ADA">
        <w:tc>
          <w:tcPr>
            <w:tcW w:w="1295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25AF" w:rsidRPr="000D398E" w:rsidRDefault="00A025AF" w:rsidP="007C7ADA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25AF" w:rsidRPr="000D398E" w:rsidRDefault="00A025AF" w:rsidP="007C7ADA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Оригинал</w:t>
            </w:r>
          </w:p>
        </w:tc>
        <w:tc>
          <w:tcPr>
            <w:tcW w:w="27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25AF" w:rsidRPr="000D398E" w:rsidRDefault="00A025AF" w:rsidP="007C7ADA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X</w:t>
            </w:r>
          </w:p>
        </w:tc>
        <w:tc>
          <w:tcPr>
            <w:tcW w:w="11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25AF" w:rsidRPr="000D398E" w:rsidRDefault="00A025AF" w:rsidP="007C7ADA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25AF" w:rsidRPr="000D398E" w:rsidRDefault="00A025AF" w:rsidP="007C7ADA">
            <w:pPr>
              <w:jc w:val="center"/>
              <w:rPr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25AF" w:rsidRPr="000D398E" w:rsidRDefault="00A025AF" w:rsidP="007C7ADA">
            <w:pPr>
              <w:jc w:val="center"/>
              <w:rPr>
                <w:szCs w:val="24"/>
              </w:rPr>
            </w:pPr>
          </w:p>
        </w:tc>
      </w:tr>
      <w:tr w:rsidR="00A025AF" w:rsidRPr="00177102" w:rsidTr="007C7ADA">
        <w:tc>
          <w:tcPr>
            <w:tcW w:w="1295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25AF" w:rsidRPr="00177102" w:rsidRDefault="00A025AF" w:rsidP="007C7ADA">
            <w:pPr>
              <w:jc w:val="center"/>
              <w:rPr>
                <w:szCs w:val="24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25AF" w:rsidRPr="00177102" w:rsidRDefault="00A025AF" w:rsidP="007C7ADA">
            <w:pPr>
              <w:jc w:val="center"/>
              <w:rPr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25AF" w:rsidRPr="00177102" w:rsidRDefault="00A025AF" w:rsidP="007C7ADA">
            <w:pPr>
              <w:jc w:val="center"/>
              <w:rPr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25AF" w:rsidRPr="00A025AF" w:rsidRDefault="00A025AF" w:rsidP="007C7ADA">
            <w:pPr>
              <w:jc w:val="center"/>
              <w:rPr>
                <w:sz w:val="22"/>
              </w:rPr>
            </w:pPr>
            <w:r w:rsidRPr="00A025AF">
              <w:rPr>
                <w:sz w:val="22"/>
              </w:rPr>
              <w:t>Код оригинала</w:t>
            </w:r>
          </w:p>
        </w:tc>
        <w:tc>
          <w:tcPr>
            <w:tcW w:w="1072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25AF" w:rsidRPr="00A025AF" w:rsidRDefault="00A025AF" w:rsidP="007C7ADA">
            <w:pPr>
              <w:jc w:val="center"/>
              <w:rPr>
                <w:sz w:val="22"/>
              </w:rPr>
            </w:pPr>
            <w:r w:rsidRPr="00A025AF">
              <w:rPr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A025AF" w:rsidRDefault="00A025AF">
      <w:pPr>
        <w:rPr>
          <w:szCs w:val="24"/>
        </w:rPr>
      </w:pPr>
    </w:p>
    <w:tbl>
      <w:tblPr>
        <w:tblW w:w="1037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7"/>
        <w:gridCol w:w="6257"/>
      </w:tblGrid>
      <w:tr w:rsidR="00000000" w:rsidTr="00A025AF">
        <w:trPr>
          <w:trHeight w:val="20"/>
        </w:trPr>
        <w:tc>
          <w:tcPr>
            <w:tcW w:w="4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szCs w:val="24"/>
              </w:rPr>
              <w:t>Возможные</w:t>
            </w:r>
            <w:r w:rsidR="00A025AF">
              <w:rPr>
                <w:szCs w:val="24"/>
              </w:rPr>
              <w:t xml:space="preserve"> </w:t>
            </w:r>
            <w:r>
              <w:rPr>
                <w:szCs w:val="24"/>
              </w:rPr>
              <w:t>наименования</w:t>
            </w:r>
            <w:r w:rsidR="00A025AF">
              <w:rPr>
                <w:szCs w:val="24"/>
              </w:rPr>
              <w:t xml:space="preserve"> </w:t>
            </w:r>
            <w:r>
              <w:rPr>
                <w:szCs w:val="24"/>
              </w:rPr>
              <w:t>должностей, профессий</w:t>
            </w:r>
          </w:p>
        </w:tc>
        <w:tc>
          <w:tcPr>
            <w:tcW w:w="62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Оператор гофрировального агрегата</w:t>
            </w:r>
          </w:p>
        </w:tc>
      </w:tr>
    </w:tbl>
    <w:p w:rsidR="00000000" w:rsidRDefault="00000000">
      <w:pPr>
        <w:rPr>
          <w:szCs w:val="24"/>
          <w:shd w:val="clear" w:color="auto" w:fill="FFFF0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8169"/>
      </w:tblGrid>
      <w:tr w:rsidR="00000000">
        <w:trPr>
          <w:trHeight w:val="20"/>
        </w:trPr>
        <w:tc>
          <w:tcPr>
            <w:tcW w:w="2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8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Основные программы профессионального обучения - программы профессиональной подготовки по профессиям рабочих, программы переподготовки рабочих</w:t>
            </w:r>
          </w:p>
        </w:tc>
      </w:tr>
      <w:tr w:rsidR="00000000">
        <w:trPr>
          <w:trHeight w:val="20"/>
        </w:trPr>
        <w:tc>
          <w:tcPr>
            <w:tcW w:w="2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szCs w:val="24"/>
              </w:rPr>
            </w:pPr>
            <w:r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8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r>
              <w:rPr>
                <w:szCs w:val="24"/>
              </w:rPr>
              <w:t>-</w:t>
            </w:r>
          </w:p>
        </w:tc>
      </w:tr>
      <w:tr w:rsidR="00000000">
        <w:trPr>
          <w:trHeight w:val="20"/>
        </w:trPr>
        <w:tc>
          <w:tcPr>
            <w:tcW w:w="2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szCs w:val="24"/>
              </w:rPr>
              <w:t>Особые условия допуска к работе</w:t>
            </w:r>
          </w:p>
        </w:tc>
        <w:tc>
          <w:tcPr>
            <w:tcW w:w="8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К работе допускаются лица не моложе 18 лет*(3)</w:t>
            </w:r>
          </w:p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Федерации*(4)</w:t>
            </w:r>
          </w:p>
          <w:p w:rsidR="00000000" w:rsidRDefault="00000000">
            <w:r>
              <w:rPr>
                <w:color w:val="333333"/>
                <w:szCs w:val="24"/>
              </w:rPr>
              <w:t>Прохождение обучения и проверка знаний по охране труда, стажировки на рабочем месте, получение допуска к самостоятельной работе</w:t>
            </w:r>
          </w:p>
        </w:tc>
      </w:tr>
      <w:tr w:rsidR="00000000">
        <w:trPr>
          <w:trHeight w:val="20"/>
        </w:trPr>
        <w:tc>
          <w:tcPr>
            <w:tcW w:w="2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szCs w:val="24"/>
              </w:rPr>
            </w:pPr>
            <w:r>
              <w:rPr>
                <w:szCs w:val="24"/>
              </w:rPr>
              <w:t>Другие характеристики</w:t>
            </w:r>
          </w:p>
        </w:tc>
        <w:tc>
          <w:tcPr>
            <w:tcW w:w="8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r>
              <w:rPr>
                <w:szCs w:val="24"/>
              </w:rPr>
              <w:t>-</w:t>
            </w:r>
          </w:p>
        </w:tc>
      </w:tr>
    </w:tbl>
    <w:p w:rsidR="00000000" w:rsidRDefault="00000000">
      <w:pPr>
        <w:rPr>
          <w:iCs/>
          <w:szCs w:val="24"/>
        </w:rPr>
      </w:pPr>
    </w:p>
    <w:p w:rsidR="00000000" w:rsidRDefault="00000000">
      <w:pPr>
        <w:rPr>
          <w:szCs w:val="24"/>
        </w:rPr>
      </w:pPr>
      <w:r>
        <w:rPr>
          <w:iCs/>
          <w:szCs w:val="24"/>
        </w:rPr>
        <w:t>Дополнительные характеристики</w:t>
      </w:r>
    </w:p>
    <w:p w:rsidR="00000000" w:rsidRDefault="00000000">
      <w:pPr>
        <w:rPr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49"/>
        <w:gridCol w:w="1276"/>
        <w:gridCol w:w="7196"/>
      </w:tblGrid>
      <w:tr w:rsidR="00000000">
        <w:trPr>
          <w:trHeight w:val="20"/>
        </w:trPr>
        <w:tc>
          <w:tcPr>
            <w:tcW w:w="1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Код</w:t>
            </w:r>
          </w:p>
        </w:tc>
        <w:tc>
          <w:tcPr>
            <w:tcW w:w="7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jc w:val="center"/>
            </w:pPr>
            <w:r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00000">
        <w:trPr>
          <w:trHeight w:val="20"/>
        </w:trPr>
        <w:tc>
          <w:tcPr>
            <w:tcW w:w="1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t>ОКЗ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8142</w:t>
            </w:r>
          </w:p>
        </w:tc>
        <w:tc>
          <w:tcPr>
            <w:tcW w:w="7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Операторы и аппаратчики установок по приготовлению целлюлозы и бумажной массы по производству бумаги, картона, фибры и изделий из них</w:t>
            </w:r>
          </w:p>
        </w:tc>
      </w:tr>
      <w:tr w:rsidR="00000000">
        <w:trPr>
          <w:trHeight w:val="20"/>
        </w:trPr>
        <w:tc>
          <w:tcPr>
            <w:tcW w:w="1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color w:val="333333"/>
              </w:rPr>
            </w:pPr>
            <w:r>
              <w:rPr>
                <w:color w:val="333333"/>
                <w:szCs w:val="24"/>
              </w:rPr>
              <w:t>ЕТКС*(5)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pStyle w:val="2"/>
              <w:shd w:val="clear" w:color="auto" w:fill="FFFFFF"/>
              <w:rPr>
                <w:b w:val="0"/>
                <w:color w:val="333333"/>
              </w:rPr>
            </w:pPr>
            <w:bookmarkStart w:id="15" w:name="__RefHeading__4102_1760706683"/>
            <w:bookmarkEnd w:id="15"/>
            <w:r>
              <w:rPr>
                <w:b w:val="0"/>
                <w:color w:val="333333"/>
              </w:rPr>
              <w:t>§ 123</w:t>
            </w:r>
          </w:p>
        </w:tc>
        <w:tc>
          <w:tcPr>
            <w:tcW w:w="7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pStyle w:val="2"/>
              <w:shd w:val="clear" w:color="auto" w:fill="FFFFFF"/>
            </w:pPr>
            <w:bookmarkStart w:id="16" w:name="__RefHeading__4104_1760706683"/>
            <w:bookmarkEnd w:id="16"/>
            <w:r>
              <w:rPr>
                <w:b w:val="0"/>
                <w:color w:val="333333"/>
              </w:rPr>
              <w:t>Машинист гофрировального агрегата 3-го разряда</w:t>
            </w:r>
          </w:p>
        </w:tc>
      </w:tr>
      <w:tr w:rsidR="00000000">
        <w:trPr>
          <w:trHeight w:val="20"/>
        </w:trPr>
        <w:tc>
          <w:tcPr>
            <w:tcW w:w="1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szCs w:val="24"/>
                <w:shd w:val="clear" w:color="auto" w:fill="FFFF00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pStyle w:val="3"/>
              <w:spacing w:before="0" w:line="100" w:lineRule="atLeas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pStyle w:val="3"/>
              <w:spacing w:before="0" w:line="100" w:lineRule="atLeast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00"/>
              </w:rPr>
            </w:pPr>
          </w:p>
        </w:tc>
      </w:tr>
    </w:tbl>
    <w:p w:rsidR="00000000" w:rsidRDefault="00000000">
      <w:pPr>
        <w:rPr>
          <w:iCs/>
          <w:szCs w:val="24"/>
        </w:rPr>
      </w:pPr>
    </w:p>
    <w:p w:rsidR="00000000" w:rsidRDefault="00000000">
      <w:pPr>
        <w:rPr>
          <w:iCs/>
          <w:szCs w:val="24"/>
        </w:rPr>
      </w:pPr>
      <w:r>
        <w:rPr>
          <w:b/>
          <w:bCs/>
          <w:iCs/>
          <w:szCs w:val="24"/>
        </w:rPr>
        <w:t>3.1.1. Трудовая функция</w:t>
      </w:r>
    </w:p>
    <w:p w:rsidR="00000000" w:rsidRDefault="00000000">
      <w:pPr>
        <w:rPr>
          <w:iCs/>
          <w:szCs w:val="24"/>
        </w:rPr>
      </w:pPr>
    </w:p>
    <w:tbl>
      <w:tblPr>
        <w:tblW w:w="103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9"/>
        <w:gridCol w:w="730"/>
        <w:gridCol w:w="1223"/>
        <w:gridCol w:w="561"/>
        <w:gridCol w:w="1791"/>
        <w:gridCol w:w="565"/>
        <w:gridCol w:w="216"/>
        <w:gridCol w:w="955"/>
        <w:gridCol w:w="56"/>
        <w:gridCol w:w="1600"/>
        <w:gridCol w:w="594"/>
        <w:gridCol w:w="174"/>
      </w:tblGrid>
      <w:tr w:rsidR="00000000" w:rsidTr="00A025AF">
        <w:tc>
          <w:tcPr>
            <w:tcW w:w="190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sz w:val="20"/>
                <w:szCs w:val="24"/>
              </w:rPr>
              <w:t>Наименование</w:t>
            </w:r>
          </w:p>
        </w:tc>
        <w:tc>
          <w:tcPr>
            <w:tcW w:w="430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sz w:val="20"/>
                <w:szCs w:val="24"/>
              </w:rPr>
            </w:pPr>
            <w:r>
              <w:rPr>
                <w:color w:val="333333"/>
                <w:szCs w:val="24"/>
              </w:rPr>
              <w:t>Техническое обслуживание и контроль процесса на этапе подготовки к работе гофрировального агрегата для производства двух- и трехслойного гофрокарто</w:t>
            </w:r>
            <w:r w:rsidRPr="00A025AF">
              <w:rPr>
                <w:color w:val="333333"/>
                <w:szCs w:val="24"/>
              </w:rPr>
              <w:t>н</w:t>
            </w:r>
            <w:r w:rsidR="00A025AF">
              <w:rPr>
                <w:color w:val="333333"/>
                <w:szCs w:val="24"/>
              </w:rPr>
              <w:t>а</w:t>
            </w:r>
          </w:p>
        </w:tc>
        <w:tc>
          <w:tcPr>
            <w:tcW w:w="781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jc w:val="center"/>
              <w:rPr>
                <w:color w:val="333333"/>
                <w:szCs w:val="24"/>
              </w:rPr>
            </w:pPr>
            <w:r>
              <w:rPr>
                <w:sz w:val="20"/>
                <w:szCs w:val="24"/>
              </w:rPr>
              <w:t>Код</w:t>
            </w:r>
          </w:p>
        </w:tc>
        <w:tc>
          <w:tcPr>
            <w:tcW w:w="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rPr>
                <w:sz w:val="20"/>
                <w:szCs w:val="24"/>
              </w:rPr>
            </w:pPr>
            <w:r>
              <w:rPr>
                <w:color w:val="333333"/>
                <w:szCs w:val="24"/>
              </w:rPr>
              <w:t>А/01.2</w:t>
            </w:r>
          </w:p>
        </w:tc>
        <w:tc>
          <w:tcPr>
            <w:tcW w:w="1656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76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jc w:val="center"/>
            </w:pPr>
            <w:r>
              <w:rPr>
                <w:szCs w:val="24"/>
              </w:rPr>
              <w:t>2</w:t>
            </w:r>
          </w:p>
        </w:tc>
      </w:tr>
      <w:tr w:rsidR="00A025AF" w:rsidRPr="000D398E" w:rsidTr="00A025AF">
        <w:tblPrEx>
          <w:tblLook w:val="04A0" w:firstRow="1" w:lastRow="0" w:firstColumn="1" w:lastColumn="0" w:noHBand="0" w:noVBand="1"/>
        </w:tblPrEx>
        <w:trPr>
          <w:gridAfter w:val="1"/>
          <w:wAfter w:w="174" w:type="dxa"/>
        </w:trPr>
        <w:tc>
          <w:tcPr>
            <w:tcW w:w="2639" w:type="dxa"/>
            <w:gridSpan w:val="2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25AF" w:rsidRPr="000D398E" w:rsidRDefault="00A025AF" w:rsidP="007C7ADA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2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25AF" w:rsidRPr="000D398E" w:rsidRDefault="00A025AF" w:rsidP="007C7ADA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Оригинал</w:t>
            </w:r>
          </w:p>
        </w:tc>
        <w:tc>
          <w:tcPr>
            <w:tcW w:w="56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25AF" w:rsidRPr="000D398E" w:rsidRDefault="00A025AF" w:rsidP="007C7ADA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X</w:t>
            </w:r>
          </w:p>
        </w:tc>
        <w:tc>
          <w:tcPr>
            <w:tcW w:w="23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25AF" w:rsidRPr="000D398E" w:rsidRDefault="00A025AF" w:rsidP="007C7ADA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22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25AF" w:rsidRPr="000D398E" w:rsidRDefault="00A025AF" w:rsidP="007C7ADA">
            <w:pPr>
              <w:jc w:val="center"/>
              <w:rPr>
                <w:szCs w:val="24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25AF" w:rsidRPr="000D398E" w:rsidRDefault="00A025AF" w:rsidP="007C7ADA">
            <w:pPr>
              <w:jc w:val="center"/>
              <w:rPr>
                <w:szCs w:val="24"/>
              </w:rPr>
            </w:pPr>
          </w:p>
        </w:tc>
      </w:tr>
      <w:tr w:rsidR="00A025AF" w:rsidRPr="00177102" w:rsidTr="00A025AF">
        <w:tblPrEx>
          <w:tblLook w:val="04A0" w:firstRow="1" w:lastRow="0" w:firstColumn="1" w:lastColumn="0" w:noHBand="0" w:noVBand="1"/>
        </w:tblPrEx>
        <w:trPr>
          <w:gridAfter w:val="1"/>
          <w:wAfter w:w="174" w:type="dxa"/>
        </w:trPr>
        <w:tc>
          <w:tcPr>
            <w:tcW w:w="2639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25AF" w:rsidRPr="00177102" w:rsidRDefault="00A025AF" w:rsidP="007C7ADA">
            <w:pPr>
              <w:jc w:val="center"/>
              <w:rPr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25AF" w:rsidRPr="00177102" w:rsidRDefault="00A025AF" w:rsidP="007C7ADA">
            <w:pPr>
              <w:jc w:val="center"/>
              <w:rPr>
                <w:szCs w:val="24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25AF" w:rsidRPr="00177102" w:rsidRDefault="00A025AF" w:rsidP="007C7ADA">
            <w:pPr>
              <w:jc w:val="center"/>
              <w:rPr>
                <w:szCs w:val="24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25AF" w:rsidRPr="00A025AF" w:rsidRDefault="00A025AF" w:rsidP="007C7ADA">
            <w:pPr>
              <w:jc w:val="center"/>
              <w:rPr>
                <w:sz w:val="22"/>
              </w:rPr>
            </w:pPr>
            <w:r w:rsidRPr="00A025AF">
              <w:rPr>
                <w:sz w:val="22"/>
              </w:rPr>
              <w:t>Код оригинала</w:t>
            </w:r>
          </w:p>
        </w:tc>
        <w:tc>
          <w:tcPr>
            <w:tcW w:w="2194" w:type="dxa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25AF" w:rsidRPr="00A025AF" w:rsidRDefault="00A025AF" w:rsidP="007C7ADA">
            <w:pPr>
              <w:jc w:val="center"/>
              <w:rPr>
                <w:sz w:val="22"/>
              </w:rPr>
            </w:pPr>
            <w:r w:rsidRPr="00A025AF">
              <w:rPr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000000" w:rsidRDefault="00000000">
      <w:pPr>
        <w:rPr>
          <w:szCs w:val="24"/>
          <w:shd w:val="clear" w:color="auto" w:fill="FFFF00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7484"/>
      </w:tblGrid>
      <w:tr w:rsidR="00000000" w:rsidTr="00A025AF">
        <w:tc>
          <w:tcPr>
            <w:tcW w:w="2700" w:type="dxa"/>
            <w:vMerge w:val="restart"/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Трудовые действия</w:t>
            </w:r>
          </w:p>
        </w:tc>
        <w:tc>
          <w:tcPr>
            <w:tcW w:w="7484" w:type="dxa"/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Проверка исправности и готовности к работе всех узлов агрегата</w:t>
            </w:r>
          </w:p>
        </w:tc>
      </w:tr>
      <w:tr w:rsidR="00000000" w:rsidTr="00A025AF">
        <w:tc>
          <w:tcPr>
            <w:tcW w:w="2700" w:type="dxa"/>
            <w:vMerge/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  <w:shd w:val="clear" w:color="auto" w:fill="FFFF00"/>
              </w:rPr>
            </w:pPr>
          </w:p>
        </w:tc>
        <w:tc>
          <w:tcPr>
            <w:tcW w:w="7484" w:type="dxa"/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Проверка исправности регулировочной и контрольно-измерительной аппаратуры</w:t>
            </w:r>
          </w:p>
        </w:tc>
      </w:tr>
      <w:tr w:rsidR="00000000" w:rsidTr="00A025AF">
        <w:tc>
          <w:tcPr>
            <w:tcW w:w="2700" w:type="dxa"/>
            <w:vMerge/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  <w:shd w:val="clear" w:color="auto" w:fill="FFFF00"/>
              </w:rPr>
            </w:pPr>
          </w:p>
        </w:tc>
        <w:tc>
          <w:tcPr>
            <w:tcW w:w="7484" w:type="dxa"/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Выявление и устранение неполадок в работе гофроагрегата</w:t>
            </w:r>
          </w:p>
        </w:tc>
      </w:tr>
      <w:tr w:rsidR="00000000" w:rsidTr="00A025AF">
        <w:tc>
          <w:tcPr>
            <w:tcW w:w="2700" w:type="dxa"/>
            <w:vMerge/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  <w:shd w:val="clear" w:color="auto" w:fill="FFFF00"/>
              </w:rPr>
            </w:pPr>
          </w:p>
        </w:tc>
        <w:tc>
          <w:tcPr>
            <w:tcW w:w="7484" w:type="dxa"/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  <w:shd w:val="clear" w:color="auto" w:fill="FFFF00"/>
              </w:rPr>
            </w:pPr>
          </w:p>
        </w:tc>
      </w:tr>
      <w:tr w:rsidR="00000000" w:rsidTr="00A025AF">
        <w:tc>
          <w:tcPr>
            <w:tcW w:w="2700" w:type="dxa"/>
            <w:vMerge w:val="restart"/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Необходимые умения</w:t>
            </w:r>
          </w:p>
        </w:tc>
        <w:tc>
          <w:tcPr>
            <w:tcW w:w="7484" w:type="dxa"/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Решать типовые практические задачи при подготовке гофроагрегата к работе</w:t>
            </w:r>
          </w:p>
        </w:tc>
      </w:tr>
      <w:tr w:rsidR="00000000" w:rsidTr="00A025AF">
        <w:tc>
          <w:tcPr>
            <w:tcW w:w="2700" w:type="dxa"/>
            <w:vMerge/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  <w:shd w:val="clear" w:color="auto" w:fill="FFFF00"/>
              </w:rPr>
            </w:pPr>
          </w:p>
        </w:tc>
        <w:tc>
          <w:tcPr>
            <w:tcW w:w="7484" w:type="dxa"/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Выбирать способы действия при подготовке гофроагрегата к работе на основе знаний и практического опыта</w:t>
            </w:r>
          </w:p>
        </w:tc>
      </w:tr>
      <w:tr w:rsidR="00000000" w:rsidTr="00A025AF">
        <w:tc>
          <w:tcPr>
            <w:tcW w:w="2700" w:type="dxa"/>
            <w:vMerge/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  <w:shd w:val="clear" w:color="auto" w:fill="FFFF00"/>
              </w:rPr>
            </w:pPr>
          </w:p>
        </w:tc>
        <w:tc>
          <w:tcPr>
            <w:tcW w:w="7484" w:type="dxa"/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  <w:shd w:val="clear" w:color="auto" w:fill="FFFF00"/>
              </w:rPr>
            </w:pPr>
          </w:p>
        </w:tc>
      </w:tr>
      <w:tr w:rsidR="00000000" w:rsidTr="00A025AF">
        <w:tc>
          <w:tcPr>
            <w:tcW w:w="2700" w:type="dxa"/>
            <w:vMerge/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  <w:shd w:val="clear" w:color="auto" w:fill="FFFF00"/>
              </w:rPr>
            </w:pPr>
          </w:p>
        </w:tc>
        <w:tc>
          <w:tcPr>
            <w:tcW w:w="7484" w:type="dxa"/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  <w:shd w:val="clear" w:color="auto" w:fill="FFFF00"/>
              </w:rPr>
            </w:pPr>
          </w:p>
        </w:tc>
      </w:tr>
      <w:tr w:rsidR="00000000" w:rsidTr="00A025AF">
        <w:tc>
          <w:tcPr>
            <w:tcW w:w="2700" w:type="dxa"/>
            <w:vMerge w:val="restart"/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Необходимые знания</w:t>
            </w:r>
          </w:p>
        </w:tc>
        <w:tc>
          <w:tcPr>
            <w:tcW w:w="7484" w:type="dxa"/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Устройство и правила эксплуатации обслуживаемого оборудования, узлов гофроагрегата, назначение узлов, режимы и принципы работы узлов и механизмов гофроагрегата</w:t>
            </w:r>
          </w:p>
        </w:tc>
      </w:tr>
      <w:tr w:rsidR="00000000" w:rsidTr="00A025AF">
        <w:tc>
          <w:tcPr>
            <w:tcW w:w="2700" w:type="dxa"/>
            <w:vMerge/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  <w:shd w:val="clear" w:color="auto" w:fill="FFFF00"/>
              </w:rPr>
            </w:pPr>
          </w:p>
        </w:tc>
        <w:tc>
          <w:tcPr>
            <w:tcW w:w="7484" w:type="dxa"/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Технические или методические основы решения типовых практических задач при подготовке гофроагрегата к работе</w:t>
            </w:r>
          </w:p>
        </w:tc>
      </w:tr>
      <w:tr w:rsidR="00000000" w:rsidTr="00A025AF">
        <w:trPr>
          <w:trHeight w:val="47"/>
        </w:trPr>
        <w:tc>
          <w:tcPr>
            <w:tcW w:w="2700" w:type="dxa"/>
            <w:vMerge/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  <w:shd w:val="clear" w:color="auto" w:fill="FFFF00"/>
              </w:rPr>
            </w:pPr>
          </w:p>
        </w:tc>
        <w:tc>
          <w:tcPr>
            <w:tcW w:w="7484" w:type="dxa"/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Технические требования к выпускаемой продукции согласно государственным стандартам</w:t>
            </w:r>
          </w:p>
        </w:tc>
      </w:tr>
      <w:tr w:rsidR="00000000" w:rsidTr="00A025AF">
        <w:trPr>
          <w:trHeight w:val="45"/>
        </w:trPr>
        <w:tc>
          <w:tcPr>
            <w:tcW w:w="2700" w:type="dxa"/>
            <w:vMerge/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  <w:shd w:val="clear" w:color="auto" w:fill="FFFF00"/>
              </w:rPr>
            </w:pPr>
          </w:p>
        </w:tc>
        <w:tc>
          <w:tcPr>
            <w:tcW w:w="7484" w:type="dxa"/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Требования охраны труда, производственной санитарии и личной гигиены, пожарной безопасности</w:t>
            </w:r>
          </w:p>
        </w:tc>
      </w:tr>
      <w:tr w:rsidR="00000000" w:rsidTr="00A025AF">
        <w:trPr>
          <w:trHeight w:val="45"/>
        </w:trPr>
        <w:tc>
          <w:tcPr>
            <w:tcW w:w="2700" w:type="dxa"/>
            <w:vMerge/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  <w:shd w:val="clear" w:color="auto" w:fill="FFFF00"/>
              </w:rPr>
            </w:pPr>
          </w:p>
        </w:tc>
        <w:tc>
          <w:tcPr>
            <w:tcW w:w="7484" w:type="dxa"/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Принципы работы и технические характеристики обслуживаемого оборудования; безопасные приемы и методы работы при обслуживании оборудования</w:t>
            </w:r>
          </w:p>
        </w:tc>
      </w:tr>
      <w:tr w:rsidR="00000000" w:rsidTr="00A025AF">
        <w:trPr>
          <w:trHeight w:val="45"/>
        </w:trPr>
        <w:tc>
          <w:tcPr>
            <w:tcW w:w="2700" w:type="dxa"/>
            <w:vMerge/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  <w:shd w:val="clear" w:color="auto" w:fill="FFFF00"/>
              </w:rPr>
            </w:pPr>
          </w:p>
        </w:tc>
        <w:tc>
          <w:tcPr>
            <w:tcW w:w="7484" w:type="dxa"/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Производственные инструкции в рамках профессиональной деятельности</w:t>
            </w:r>
          </w:p>
        </w:tc>
      </w:tr>
      <w:tr w:rsidR="00000000" w:rsidTr="00A025AF">
        <w:trPr>
          <w:trHeight w:val="45"/>
        </w:trPr>
        <w:tc>
          <w:tcPr>
            <w:tcW w:w="2700" w:type="dxa"/>
            <w:vMerge/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  <w:shd w:val="clear" w:color="auto" w:fill="FFFF00"/>
              </w:rPr>
            </w:pPr>
          </w:p>
        </w:tc>
        <w:tc>
          <w:tcPr>
            <w:tcW w:w="7484" w:type="dxa"/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Устройство и принцип работы системы подачи крахмального клея, технология приготовления крахмального клея и его основные параметры</w:t>
            </w:r>
          </w:p>
        </w:tc>
      </w:tr>
      <w:tr w:rsidR="00000000" w:rsidTr="00A025AF">
        <w:trPr>
          <w:trHeight w:val="136"/>
        </w:trPr>
        <w:tc>
          <w:tcPr>
            <w:tcW w:w="2700" w:type="dxa"/>
            <w:vMerge/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  <w:shd w:val="clear" w:color="auto" w:fill="FFFF00"/>
              </w:rPr>
            </w:pPr>
          </w:p>
        </w:tc>
        <w:tc>
          <w:tcPr>
            <w:tcW w:w="7484" w:type="dxa"/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Нормы расхода сырья, материалов на выполняемые работы</w:t>
            </w:r>
          </w:p>
        </w:tc>
      </w:tr>
      <w:tr w:rsidR="00000000" w:rsidTr="00A025AF">
        <w:trPr>
          <w:trHeight w:val="136"/>
        </w:trPr>
        <w:tc>
          <w:tcPr>
            <w:tcW w:w="2700" w:type="dxa"/>
            <w:vMerge/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  <w:shd w:val="clear" w:color="auto" w:fill="FFFF00"/>
              </w:rPr>
            </w:pPr>
          </w:p>
        </w:tc>
        <w:tc>
          <w:tcPr>
            <w:tcW w:w="7484" w:type="dxa"/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Система смазки оборудования, периодичность смазывания и чистки узлов и механизмов</w:t>
            </w:r>
          </w:p>
        </w:tc>
      </w:tr>
      <w:tr w:rsidR="00000000" w:rsidTr="00A025AF">
        <w:tc>
          <w:tcPr>
            <w:tcW w:w="2700" w:type="dxa"/>
            <w:shd w:val="clear" w:color="auto" w:fill="auto"/>
          </w:tcPr>
          <w:p w:rsidR="00000000" w:rsidRPr="00A025AF" w:rsidRDefault="00000000">
            <w:pPr>
              <w:rPr>
                <w:color w:val="333333"/>
                <w:szCs w:val="24"/>
              </w:rPr>
            </w:pPr>
            <w:r w:rsidRPr="00A025AF">
              <w:rPr>
                <w:color w:val="333333"/>
                <w:szCs w:val="24"/>
              </w:rPr>
              <w:t>Другие характеристики</w:t>
            </w:r>
          </w:p>
        </w:tc>
        <w:tc>
          <w:tcPr>
            <w:tcW w:w="7484" w:type="dxa"/>
            <w:shd w:val="clear" w:color="auto" w:fill="auto"/>
          </w:tcPr>
          <w:p w:rsidR="00000000" w:rsidRDefault="00000000">
            <w:r>
              <w:rPr>
                <w:rFonts w:ascii="Verdana" w:hAnsi="Verdana"/>
                <w:color w:val="333333"/>
                <w:sz w:val="23"/>
                <w:szCs w:val="23"/>
              </w:rPr>
              <w:t>-</w:t>
            </w:r>
          </w:p>
        </w:tc>
      </w:tr>
    </w:tbl>
    <w:p w:rsidR="00000000" w:rsidRDefault="00000000">
      <w:pPr>
        <w:rPr>
          <w:szCs w:val="24"/>
        </w:rPr>
      </w:pPr>
    </w:p>
    <w:p w:rsidR="00000000" w:rsidRDefault="00000000">
      <w:pPr>
        <w:rPr>
          <w:iCs/>
          <w:szCs w:val="24"/>
        </w:rPr>
      </w:pPr>
      <w:r>
        <w:rPr>
          <w:b/>
          <w:bCs/>
          <w:iCs/>
          <w:szCs w:val="24"/>
        </w:rPr>
        <w:t>3.1.2.</w:t>
      </w:r>
      <w:r w:rsidR="00A025AF">
        <w:rPr>
          <w:b/>
          <w:bCs/>
          <w:iCs/>
          <w:szCs w:val="24"/>
        </w:rPr>
        <w:t xml:space="preserve"> </w:t>
      </w:r>
      <w:r>
        <w:rPr>
          <w:b/>
          <w:bCs/>
          <w:iCs/>
          <w:szCs w:val="24"/>
        </w:rPr>
        <w:t>Трудовая функция</w:t>
      </w:r>
    </w:p>
    <w:p w:rsidR="00000000" w:rsidRDefault="00000000">
      <w:pPr>
        <w:rPr>
          <w:i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9"/>
        <w:gridCol w:w="4305"/>
        <w:gridCol w:w="779"/>
        <w:gridCol w:w="955"/>
        <w:gridCol w:w="1656"/>
        <w:gridCol w:w="770"/>
      </w:tblGrid>
      <w:tr w:rsidR="00000000">
        <w:tc>
          <w:tcPr>
            <w:tcW w:w="190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sz w:val="20"/>
                <w:szCs w:val="24"/>
              </w:rPr>
              <w:t>Наименование</w:t>
            </w:r>
          </w:p>
        </w:tc>
        <w:tc>
          <w:tcPr>
            <w:tcW w:w="4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sz w:val="20"/>
                <w:szCs w:val="24"/>
              </w:rPr>
            </w:pPr>
            <w:r>
              <w:rPr>
                <w:color w:val="333333"/>
                <w:szCs w:val="24"/>
              </w:rPr>
              <w:t>Техническое обслуживание гофрировального агрегата и контроль процесса на этапе выпуска двух- и трехслойного гофрокартона</w:t>
            </w:r>
          </w:p>
        </w:tc>
        <w:tc>
          <w:tcPr>
            <w:tcW w:w="77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jc w:val="center"/>
              <w:rPr>
                <w:szCs w:val="24"/>
                <w:lang w:val="en-US"/>
              </w:rPr>
            </w:pPr>
            <w:r>
              <w:rPr>
                <w:sz w:val="20"/>
                <w:szCs w:val="24"/>
              </w:rPr>
              <w:t>Код</w:t>
            </w:r>
          </w:p>
        </w:tc>
        <w:tc>
          <w:tcPr>
            <w:tcW w:w="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rPr>
                <w:sz w:val="20"/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>
              <w:rPr>
                <w:szCs w:val="24"/>
              </w:rPr>
              <w:t>/02.2</w:t>
            </w:r>
          </w:p>
        </w:tc>
        <w:tc>
          <w:tcPr>
            <w:tcW w:w="16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jc w:val="center"/>
            </w:pPr>
            <w:r>
              <w:rPr>
                <w:szCs w:val="24"/>
              </w:rPr>
              <w:t>2</w:t>
            </w:r>
          </w:p>
        </w:tc>
      </w:tr>
    </w:tbl>
    <w:p w:rsidR="00000000" w:rsidRDefault="00000000">
      <w:pPr>
        <w:rPr>
          <w:szCs w:val="24"/>
        </w:rPr>
      </w:pPr>
    </w:p>
    <w:p w:rsidR="00A025AF" w:rsidRDefault="00A025AF">
      <w:pPr>
        <w:rPr>
          <w:szCs w:val="24"/>
        </w:rPr>
      </w:pP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"/>
        <w:gridCol w:w="2626"/>
        <w:gridCol w:w="145"/>
        <w:gridCol w:w="1081"/>
        <w:gridCol w:w="563"/>
        <w:gridCol w:w="2359"/>
        <w:gridCol w:w="1224"/>
        <w:gridCol w:w="2187"/>
      </w:tblGrid>
      <w:tr w:rsidR="00A025AF" w:rsidRPr="000D398E" w:rsidTr="00A025AF">
        <w:tc>
          <w:tcPr>
            <w:tcW w:w="1295" w:type="pct"/>
            <w:gridSpan w:val="2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25AF" w:rsidRPr="000D398E" w:rsidRDefault="00A025AF" w:rsidP="007C7ADA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0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25AF" w:rsidRPr="000D398E" w:rsidRDefault="00A025AF" w:rsidP="007C7ADA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Оригинал</w:t>
            </w:r>
          </w:p>
        </w:tc>
        <w:tc>
          <w:tcPr>
            <w:tcW w:w="27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25AF" w:rsidRPr="000D398E" w:rsidRDefault="00A025AF" w:rsidP="007C7ADA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X</w:t>
            </w:r>
          </w:p>
        </w:tc>
        <w:tc>
          <w:tcPr>
            <w:tcW w:w="11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25AF" w:rsidRPr="000D398E" w:rsidRDefault="00A025AF" w:rsidP="007C7ADA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25AF" w:rsidRPr="000D398E" w:rsidRDefault="00A025AF" w:rsidP="007C7ADA">
            <w:pPr>
              <w:jc w:val="center"/>
              <w:rPr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25AF" w:rsidRPr="000D398E" w:rsidRDefault="00A025AF" w:rsidP="007C7ADA">
            <w:pPr>
              <w:jc w:val="center"/>
              <w:rPr>
                <w:szCs w:val="24"/>
              </w:rPr>
            </w:pPr>
          </w:p>
        </w:tc>
      </w:tr>
      <w:tr w:rsidR="00A025AF" w:rsidRPr="00177102" w:rsidTr="00A025AF">
        <w:tc>
          <w:tcPr>
            <w:tcW w:w="1295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25AF" w:rsidRPr="00177102" w:rsidRDefault="00A025AF" w:rsidP="007C7ADA">
            <w:pPr>
              <w:jc w:val="center"/>
              <w:rPr>
                <w:szCs w:val="24"/>
              </w:rPr>
            </w:pPr>
          </w:p>
        </w:tc>
        <w:tc>
          <w:tcPr>
            <w:tcW w:w="877" w:type="pct"/>
            <w:gridSpan w:val="3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25AF" w:rsidRPr="00177102" w:rsidRDefault="00A025AF" w:rsidP="007C7ADA">
            <w:pPr>
              <w:jc w:val="center"/>
              <w:rPr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25AF" w:rsidRPr="00177102" w:rsidRDefault="00A025AF" w:rsidP="007C7ADA">
            <w:pPr>
              <w:jc w:val="center"/>
              <w:rPr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25AF" w:rsidRPr="00A025AF" w:rsidRDefault="00A025AF" w:rsidP="007C7ADA">
            <w:pPr>
              <w:jc w:val="center"/>
              <w:rPr>
                <w:sz w:val="22"/>
              </w:rPr>
            </w:pPr>
            <w:r w:rsidRPr="00A025AF">
              <w:rPr>
                <w:sz w:val="22"/>
              </w:rPr>
              <w:t>Код оригинала</w:t>
            </w:r>
          </w:p>
        </w:tc>
        <w:tc>
          <w:tcPr>
            <w:tcW w:w="1072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25AF" w:rsidRPr="00A025AF" w:rsidRDefault="00A025AF" w:rsidP="007C7ADA">
            <w:pPr>
              <w:jc w:val="center"/>
              <w:rPr>
                <w:sz w:val="22"/>
              </w:rPr>
            </w:pPr>
            <w:r w:rsidRPr="00A025AF">
              <w:rPr>
                <w:sz w:val="22"/>
              </w:rPr>
              <w:t xml:space="preserve">Регистрационный номер </w:t>
            </w:r>
            <w:r w:rsidRPr="00A025AF">
              <w:rPr>
                <w:sz w:val="22"/>
              </w:rPr>
              <w:lastRenderedPageBreak/>
              <w:t>профессионального стандарта</w:t>
            </w:r>
          </w:p>
        </w:tc>
      </w:tr>
      <w:tr w:rsidR="00000000" w:rsidTr="00A025AF">
        <w:tblPrEx>
          <w:tblLook w:val="0000" w:firstRow="0" w:lastRow="0" w:firstColumn="0" w:lastColumn="0" w:noHBand="0" w:noVBand="0"/>
        </w:tblPrEx>
        <w:trPr>
          <w:gridBefore w:val="1"/>
          <w:wBefore w:w="8" w:type="pct"/>
        </w:trPr>
        <w:tc>
          <w:tcPr>
            <w:tcW w:w="1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lastRenderedPageBreak/>
              <w:t>Трудовые действия</w:t>
            </w:r>
          </w:p>
        </w:tc>
        <w:tc>
          <w:tcPr>
            <w:tcW w:w="3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Увеличение скорости работы гофроагрегата с заправочной до рабочей</w:t>
            </w:r>
          </w:p>
        </w:tc>
      </w:tr>
      <w:tr w:rsidR="00000000" w:rsidTr="00A025AF">
        <w:tblPrEx>
          <w:tblLook w:val="0000" w:firstRow="0" w:lastRow="0" w:firstColumn="0" w:lastColumn="0" w:noHBand="0" w:noVBand="0"/>
        </w:tblPrEx>
        <w:trPr>
          <w:gridBefore w:val="1"/>
          <w:wBefore w:w="8" w:type="pct"/>
        </w:trPr>
        <w:tc>
          <w:tcPr>
            <w:tcW w:w="1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3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 xml:space="preserve">Регулировка зазора подачи клея на </w:t>
            </w:r>
            <w:proofErr w:type="spellStart"/>
            <w:r>
              <w:rPr>
                <w:color w:val="333333"/>
                <w:szCs w:val="24"/>
              </w:rPr>
              <w:t>гофропрессе</w:t>
            </w:r>
            <w:proofErr w:type="spellEnd"/>
            <w:r>
              <w:rPr>
                <w:color w:val="333333"/>
                <w:szCs w:val="24"/>
              </w:rPr>
              <w:t xml:space="preserve"> и в клеильном узле</w:t>
            </w:r>
          </w:p>
        </w:tc>
      </w:tr>
      <w:tr w:rsidR="00000000" w:rsidTr="00A025AF">
        <w:tblPrEx>
          <w:tblLook w:val="0000" w:firstRow="0" w:lastRow="0" w:firstColumn="0" w:lastColumn="0" w:noHBand="0" w:noVBand="0"/>
        </w:tblPrEx>
        <w:trPr>
          <w:gridBefore w:val="1"/>
          <w:wBefore w:w="8" w:type="pct"/>
        </w:trPr>
        <w:tc>
          <w:tcPr>
            <w:tcW w:w="1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3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Осуществление поддержания необходимых температур сушильных плит, подача необходимого количества клея</w:t>
            </w:r>
          </w:p>
        </w:tc>
      </w:tr>
      <w:tr w:rsidR="00000000" w:rsidTr="00A025AF">
        <w:tblPrEx>
          <w:tblLook w:val="0000" w:firstRow="0" w:lastRow="0" w:firstColumn="0" w:lastColumn="0" w:noHBand="0" w:noVBand="0"/>
        </w:tblPrEx>
        <w:trPr>
          <w:gridBefore w:val="1"/>
          <w:wBefore w:w="8" w:type="pct"/>
        </w:trPr>
        <w:tc>
          <w:tcPr>
            <w:tcW w:w="1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3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Контроль качества гофрокартона на выходе из гофроагрегата</w:t>
            </w:r>
          </w:p>
        </w:tc>
      </w:tr>
      <w:tr w:rsidR="00000000" w:rsidTr="00A025AF">
        <w:tblPrEx>
          <w:tblLook w:val="0000" w:firstRow="0" w:lastRow="0" w:firstColumn="0" w:lastColumn="0" w:noHBand="0" w:noVBand="0"/>
        </w:tblPrEx>
        <w:trPr>
          <w:gridBefore w:val="1"/>
          <w:wBefore w:w="8" w:type="pct"/>
        </w:trPr>
        <w:tc>
          <w:tcPr>
            <w:tcW w:w="1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3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Корректировка работы всех узлов гофроагрегата для выпуска гофрокартона требуемого качества</w:t>
            </w:r>
          </w:p>
        </w:tc>
      </w:tr>
      <w:tr w:rsidR="00000000" w:rsidTr="00A025AF">
        <w:tblPrEx>
          <w:tblLook w:val="0000" w:firstRow="0" w:lastRow="0" w:firstColumn="0" w:lastColumn="0" w:noHBand="0" w:noVBand="0"/>
        </w:tblPrEx>
        <w:trPr>
          <w:gridBefore w:val="1"/>
          <w:wBefore w:w="8" w:type="pct"/>
        </w:trPr>
        <w:tc>
          <w:tcPr>
            <w:tcW w:w="1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Необходимые умения</w:t>
            </w:r>
          </w:p>
        </w:tc>
        <w:tc>
          <w:tcPr>
            <w:tcW w:w="3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Решать типовые практические задачи в процессе работы гофроагрегата</w:t>
            </w:r>
          </w:p>
        </w:tc>
      </w:tr>
      <w:tr w:rsidR="00000000" w:rsidTr="00A025AF">
        <w:tblPrEx>
          <w:tblLook w:val="0000" w:firstRow="0" w:lastRow="0" w:firstColumn="0" w:lastColumn="0" w:noHBand="0" w:noVBand="0"/>
        </w:tblPrEx>
        <w:trPr>
          <w:gridBefore w:val="1"/>
          <w:wBefore w:w="8" w:type="pct"/>
        </w:trPr>
        <w:tc>
          <w:tcPr>
            <w:tcW w:w="1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3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Выбирать способы действия в процессе работы гофроагрегата на основе знаний и практического опыта</w:t>
            </w:r>
          </w:p>
        </w:tc>
      </w:tr>
      <w:tr w:rsidR="00000000" w:rsidTr="00A025AF">
        <w:tblPrEx>
          <w:tblLook w:val="0000" w:firstRow="0" w:lastRow="0" w:firstColumn="0" w:lastColumn="0" w:noHBand="0" w:noVBand="0"/>
        </w:tblPrEx>
        <w:trPr>
          <w:gridBefore w:val="1"/>
          <w:wBefore w:w="8" w:type="pct"/>
        </w:trPr>
        <w:tc>
          <w:tcPr>
            <w:tcW w:w="1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3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Корректировать параметры работы узлов гофроагрегата</w:t>
            </w:r>
          </w:p>
        </w:tc>
      </w:tr>
      <w:tr w:rsidR="00000000" w:rsidTr="00A025AF">
        <w:tblPrEx>
          <w:tblLook w:val="0000" w:firstRow="0" w:lastRow="0" w:firstColumn="0" w:lastColumn="0" w:noHBand="0" w:noVBand="0"/>
        </w:tblPrEx>
        <w:trPr>
          <w:gridBefore w:val="1"/>
          <w:wBefore w:w="8" w:type="pct"/>
        </w:trPr>
        <w:tc>
          <w:tcPr>
            <w:tcW w:w="1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Необходимые знания</w:t>
            </w:r>
          </w:p>
        </w:tc>
        <w:tc>
          <w:tcPr>
            <w:tcW w:w="3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Понимание технических или методических основ решения типовых практических задач в процессе работы гофроагрегата</w:t>
            </w:r>
          </w:p>
        </w:tc>
      </w:tr>
      <w:tr w:rsidR="00000000" w:rsidTr="00A025AF">
        <w:tblPrEx>
          <w:tblLook w:val="0000" w:firstRow="0" w:lastRow="0" w:firstColumn="0" w:lastColumn="0" w:noHBand="0" w:noVBand="0"/>
        </w:tblPrEx>
        <w:trPr>
          <w:gridBefore w:val="1"/>
          <w:wBefore w:w="8" w:type="pct"/>
        </w:trPr>
        <w:tc>
          <w:tcPr>
            <w:tcW w:w="1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3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Конструктивные особенности узлов гофроагрегата, технические характеристики и особенности эксплуатации</w:t>
            </w:r>
          </w:p>
        </w:tc>
      </w:tr>
      <w:tr w:rsidR="00000000" w:rsidTr="00A025AF">
        <w:tblPrEx>
          <w:tblLook w:val="0000" w:firstRow="0" w:lastRow="0" w:firstColumn="0" w:lastColumn="0" w:noHBand="0" w:noVBand="0"/>
        </w:tblPrEx>
        <w:trPr>
          <w:gridBefore w:val="1"/>
          <w:wBefore w:w="8" w:type="pct"/>
        </w:trPr>
        <w:tc>
          <w:tcPr>
            <w:tcW w:w="1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3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Методы настройки всех узлов гофроагрегата</w:t>
            </w:r>
          </w:p>
        </w:tc>
      </w:tr>
      <w:tr w:rsidR="00000000" w:rsidTr="00A025AF">
        <w:tblPrEx>
          <w:tblLook w:val="0000" w:firstRow="0" w:lastRow="0" w:firstColumn="0" w:lastColumn="0" w:noHBand="0" w:noVBand="0"/>
        </w:tblPrEx>
        <w:trPr>
          <w:gridBefore w:val="1"/>
          <w:wBefore w:w="8" w:type="pct"/>
          <w:trHeight w:val="94"/>
        </w:trPr>
        <w:tc>
          <w:tcPr>
            <w:tcW w:w="1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3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Требования охраны труда, производственной санитарии и личной гигиены, пожарной безопасности</w:t>
            </w:r>
          </w:p>
        </w:tc>
      </w:tr>
      <w:tr w:rsidR="00000000" w:rsidTr="00A025AF">
        <w:tblPrEx>
          <w:tblLook w:val="0000" w:firstRow="0" w:lastRow="0" w:firstColumn="0" w:lastColumn="0" w:noHBand="0" w:noVBand="0"/>
        </w:tblPrEx>
        <w:trPr>
          <w:gridBefore w:val="1"/>
          <w:wBefore w:w="8" w:type="pct"/>
          <w:trHeight w:val="90"/>
        </w:trPr>
        <w:tc>
          <w:tcPr>
            <w:tcW w:w="1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3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Устройство, принцип работы и технические характеристики обслуживаемого оборудования; безопасные приемы и методы работы при обслуживании оборудования</w:t>
            </w:r>
          </w:p>
        </w:tc>
      </w:tr>
      <w:tr w:rsidR="00000000" w:rsidTr="00A025AF">
        <w:tblPrEx>
          <w:tblLook w:val="0000" w:firstRow="0" w:lastRow="0" w:firstColumn="0" w:lastColumn="0" w:noHBand="0" w:noVBand="0"/>
        </w:tblPrEx>
        <w:trPr>
          <w:gridBefore w:val="1"/>
          <w:wBefore w:w="8" w:type="pct"/>
          <w:trHeight w:val="90"/>
        </w:trPr>
        <w:tc>
          <w:tcPr>
            <w:tcW w:w="1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3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Технологические регламенты, схемы, режимные карты, производственные инструкции в рамках профессиональной деятельности</w:t>
            </w:r>
          </w:p>
        </w:tc>
      </w:tr>
      <w:tr w:rsidR="00000000" w:rsidTr="00A025AF">
        <w:tblPrEx>
          <w:tblLook w:val="0000" w:firstRow="0" w:lastRow="0" w:firstColumn="0" w:lastColumn="0" w:noHBand="0" w:noVBand="0"/>
        </w:tblPrEx>
        <w:trPr>
          <w:gridBefore w:val="1"/>
          <w:wBefore w:w="8" w:type="pct"/>
          <w:trHeight w:val="90"/>
        </w:trPr>
        <w:tc>
          <w:tcPr>
            <w:tcW w:w="1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3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Теоретические основы производства гофрокартона</w:t>
            </w:r>
          </w:p>
        </w:tc>
      </w:tr>
      <w:tr w:rsidR="00000000" w:rsidTr="00A025AF">
        <w:tblPrEx>
          <w:tblLook w:val="0000" w:firstRow="0" w:lastRow="0" w:firstColumn="0" w:lastColumn="0" w:noHBand="0" w:noVBand="0"/>
        </w:tblPrEx>
        <w:trPr>
          <w:gridBefore w:val="1"/>
          <w:wBefore w:w="8" w:type="pct"/>
          <w:trHeight w:val="90"/>
        </w:trPr>
        <w:tc>
          <w:tcPr>
            <w:tcW w:w="1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3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Нормы расхода сырья, материалов на выполняемые работы</w:t>
            </w:r>
          </w:p>
        </w:tc>
      </w:tr>
      <w:tr w:rsidR="00000000" w:rsidTr="00A025AF">
        <w:tblPrEx>
          <w:tblLook w:val="0000" w:firstRow="0" w:lastRow="0" w:firstColumn="0" w:lastColumn="0" w:noHBand="0" w:noVBand="0"/>
        </w:tblPrEx>
        <w:trPr>
          <w:gridBefore w:val="1"/>
          <w:wBefore w:w="8" w:type="pct"/>
          <w:trHeight w:val="90"/>
        </w:trPr>
        <w:tc>
          <w:tcPr>
            <w:tcW w:w="1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3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Требования, предъявляемые к качеству выпускаемой продукции согласно государственным стандартам</w:t>
            </w:r>
          </w:p>
        </w:tc>
      </w:tr>
      <w:tr w:rsidR="00000000" w:rsidTr="00A025AF">
        <w:tblPrEx>
          <w:tblLook w:val="0000" w:firstRow="0" w:lastRow="0" w:firstColumn="0" w:lastColumn="0" w:noHBand="0" w:noVBand="0"/>
        </w:tblPrEx>
        <w:trPr>
          <w:gridBefore w:val="1"/>
          <w:wBefore w:w="8" w:type="pct"/>
        </w:trPr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Другие характеристики</w:t>
            </w:r>
          </w:p>
        </w:tc>
        <w:tc>
          <w:tcPr>
            <w:tcW w:w="3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-</w:t>
            </w:r>
          </w:p>
        </w:tc>
      </w:tr>
    </w:tbl>
    <w:p w:rsidR="00000000" w:rsidRDefault="00000000">
      <w:pPr>
        <w:rPr>
          <w:szCs w:val="24"/>
        </w:rPr>
      </w:pPr>
    </w:p>
    <w:p w:rsidR="00000000" w:rsidRDefault="00000000">
      <w:pPr>
        <w:pStyle w:val="2"/>
      </w:pPr>
      <w:bookmarkStart w:id="17" w:name="_Toc147591981"/>
    </w:p>
    <w:p w:rsidR="00000000" w:rsidRDefault="00000000">
      <w:pPr>
        <w:pStyle w:val="2"/>
      </w:pPr>
    </w:p>
    <w:p w:rsidR="00000000" w:rsidRDefault="00000000">
      <w:pPr>
        <w:rPr>
          <w:i/>
          <w:iCs/>
          <w:color w:val="333333"/>
          <w:szCs w:val="24"/>
        </w:rPr>
      </w:pPr>
      <w:r>
        <w:rPr>
          <w:b/>
          <w:iCs/>
          <w:color w:val="333333"/>
          <w:szCs w:val="24"/>
        </w:rPr>
        <w:t>3.1.3. Трудовая функция</w:t>
      </w:r>
    </w:p>
    <w:p w:rsidR="00000000" w:rsidRDefault="00000000">
      <w:pPr>
        <w:rPr>
          <w:color w:val="333333"/>
          <w:szCs w:val="24"/>
        </w:rPr>
      </w:pPr>
      <w:r>
        <w:rPr>
          <w:i/>
          <w:iCs/>
          <w:color w:val="333333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4"/>
        <w:gridCol w:w="3752"/>
        <w:gridCol w:w="811"/>
        <w:gridCol w:w="1094"/>
        <w:gridCol w:w="1629"/>
        <w:gridCol w:w="964"/>
      </w:tblGrid>
      <w:tr w:rsidR="00000000">
        <w:tc>
          <w:tcPr>
            <w:tcW w:w="1934" w:type="dxa"/>
            <w:tcBorders>
              <w:right w:val="single" w:sz="6" w:space="0" w:color="000000"/>
            </w:tcBorders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Наименование</w:t>
            </w:r>
          </w:p>
        </w:tc>
        <w:tc>
          <w:tcPr>
            <w:tcW w:w="3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Техническое обслуживание гофрировального агрегата и контроль качества двух- и трехслойного гофрокартона после окончания рабочего дня</w:t>
            </w:r>
          </w:p>
        </w:tc>
        <w:tc>
          <w:tcPr>
            <w:tcW w:w="811" w:type="dxa"/>
            <w:tcBorders>
              <w:right w:val="single" w:sz="6" w:space="0" w:color="000000"/>
            </w:tcBorders>
            <w:shd w:val="clear" w:color="auto" w:fill="auto"/>
          </w:tcPr>
          <w:p w:rsidR="00000000" w:rsidRDefault="00000000">
            <w:pPr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Код</w:t>
            </w:r>
          </w:p>
        </w:tc>
        <w:tc>
          <w:tcPr>
            <w:tcW w:w="10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000000">
            <w:pPr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А/03.2</w:t>
            </w:r>
          </w:p>
        </w:tc>
        <w:tc>
          <w:tcPr>
            <w:tcW w:w="1629" w:type="dxa"/>
            <w:tcBorders>
              <w:right w:val="single" w:sz="6" w:space="0" w:color="000000"/>
            </w:tcBorders>
            <w:shd w:val="clear" w:color="auto" w:fill="auto"/>
          </w:tcPr>
          <w:p w:rsidR="00000000" w:rsidRDefault="00000000">
            <w:pPr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Уровень (подуровень) квалификации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000000">
            <w:pPr>
              <w:jc w:val="center"/>
            </w:pPr>
            <w:r>
              <w:rPr>
                <w:color w:val="333333"/>
                <w:szCs w:val="24"/>
              </w:rPr>
              <w:t>2</w:t>
            </w:r>
          </w:p>
        </w:tc>
      </w:tr>
    </w:tbl>
    <w:p w:rsidR="00000000" w:rsidRDefault="00000000">
      <w:pPr>
        <w:rPr>
          <w:color w:val="333333"/>
          <w:szCs w:val="24"/>
        </w:rPr>
      </w:pPr>
      <w:r>
        <w:rPr>
          <w:i/>
          <w:iCs/>
          <w:color w:val="333333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1226"/>
        <w:gridCol w:w="563"/>
        <w:gridCol w:w="2358"/>
        <w:gridCol w:w="1224"/>
        <w:gridCol w:w="2187"/>
      </w:tblGrid>
      <w:tr w:rsidR="00A025AF" w:rsidRPr="000D398E" w:rsidTr="007C7ADA">
        <w:tc>
          <w:tcPr>
            <w:tcW w:w="1295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25AF" w:rsidRPr="000D398E" w:rsidRDefault="00A025AF" w:rsidP="007C7ADA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25AF" w:rsidRPr="000D398E" w:rsidRDefault="00A025AF" w:rsidP="007C7ADA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Оригинал</w:t>
            </w:r>
          </w:p>
        </w:tc>
        <w:tc>
          <w:tcPr>
            <w:tcW w:w="27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25AF" w:rsidRPr="000D398E" w:rsidRDefault="00A025AF" w:rsidP="007C7ADA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X</w:t>
            </w:r>
          </w:p>
        </w:tc>
        <w:tc>
          <w:tcPr>
            <w:tcW w:w="11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25AF" w:rsidRPr="000D398E" w:rsidRDefault="00A025AF" w:rsidP="007C7ADA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25AF" w:rsidRPr="000D398E" w:rsidRDefault="00A025AF" w:rsidP="007C7ADA">
            <w:pPr>
              <w:jc w:val="center"/>
              <w:rPr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25AF" w:rsidRPr="000D398E" w:rsidRDefault="00A025AF" w:rsidP="007C7ADA">
            <w:pPr>
              <w:jc w:val="center"/>
              <w:rPr>
                <w:szCs w:val="24"/>
              </w:rPr>
            </w:pPr>
          </w:p>
        </w:tc>
      </w:tr>
      <w:tr w:rsidR="00A025AF" w:rsidRPr="00177102" w:rsidTr="007C7ADA">
        <w:tc>
          <w:tcPr>
            <w:tcW w:w="1295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25AF" w:rsidRPr="00177102" w:rsidRDefault="00A025AF" w:rsidP="007C7ADA">
            <w:pPr>
              <w:jc w:val="center"/>
              <w:rPr>
                <w:szCs w:val="24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25AF" w:rsidRPr="00177102" w:rsidRDefault="00A025AF" w:rsidP="007C7ADA">
            <w:pPr>
              <w:jc w:val="center"/>
              <w:rPr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25AF" w:rsidRPr="00177102" w:rsidRDefault="00A025AF" w:rsidP="007C7ADA">
            <w:pPr>
              <w:jc w:val="center"/>
              <w:rPr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25AF" w:rsidRPr="00A025AF" w:rsidRDefault="00A025AF" w:rsidP="007C7ADA">
            <w:pPr>
              <w:jc w:val="center"/>
              <w:rPr>
                <w:sz w:val="22"/>
              </w:rPr>
            </w:pPr>
            <w:r w:rsidRPr="00A025AF">
              <w:rPr>
                <w:sz w:val="22"/>
              </w:rPr>
              <w:t>Код оригинала</w:t>
            </w:r>
          </w:p>
        </w:tc>
        <w:tc>
          <w:tcPr>
            <w:tcW w:w="1072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25AF" w:rsidRPr="00A025AF" w:rsidRDefault="00A025AF" w:rsidP="007C7ADA">
            <w:pPr>
              <w:jc w:val="center"/>
              <w:rPr>
                <w:sz w:val="22"/>
              </w:rPr>
            </w:pPr>
            <w:r w:rsidRPr="00A025AF">
              <w:rPr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000000" w:rsidRDefault="00000000">
      <w:pPr>
        <w:rPr>
          <w:color w:val="333333"/>
          <w:szCs w:val="24"/>
        </w:rPr>
      </w:pPr>
      <w:r>
        <w:rPr>
          <w:i/>
          <w:iCs/>
          <w:color w:val="333333"/>
          <w:szCs w:val="24"/>
        </w:rPr>
        <w:t> 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4"/>
        <w:gridCol w:w="7560"/>
      </w:tblGrid>
      <w:tr w:rsidR="00000000"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Трудовые действия</w:t>
            </w:r>
          </w:p>
        </w:tc>
        <w:tc>
          <w:tcPr>
            <w:tcW w:w="7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 xml:space="preserve">Снижение скорости гофроагрегата, отключение подачи пара, слив клея из клеевой ванны и промывка ее при отсутствии автоматизированной </w:t>
            </w:r>
            <w:r>
              <w:rPr>
                <w:color w:val="333333"/>
                <w:szCs w:val="24"/>
              </w:rPr>
              <w:lastRenderedPageBreak/>
              <w:t>системы, отключение подачи электроэнергии, проведение уборки рабочих мест</w:t>
            </w:r>
          </w:p>
        </w:tc>
      </w:tr>
      <w:tr w:rsidR="00000000">
        <w:tc>
          <w:tcPr>
            <w:tcW w:w="2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lastRenderedPageBreak/>
              <w:t>Необходимые умения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Отключать все узлы гофроагрегата</w:t>
            </w:r>
          </w:p>
        </w:tc>
      </w:tr>
      <w:tr w:rsidR="00000000">
        <w:tc>
          <w:tcPr>
            <w:tcW w:w="262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Необходимые знания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Требования охраны труда, производственной санитарии и личной гигиены, пожарной безопасности</w:t>
            </w:r>
          </w:p>
        </w:tc>
      </w:tr>
      <w:tr w:rsidR="00000000">
        <w:tc>
          <w:tcPr>
            <w:tcW w:w="26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Устройство, принцип работы и технические характеристики обслуживаемого оборудования; безопасные приемы и методы работы при обслуживании оборудования</w:t>
            </w:r>
          </w:p>
        </w:tc>
      </w:tr>
      <w:tr w:rsidR="00000000">
        <w:tc>
          <w:tcPr>
            <w:tcW w:w="2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Другие характеристики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-</w:t>
            </w:r>
          </w:p>
        </w:tc>
      </w:tr>
    </w:tbl>
    <w:p w:rsidR="00000000" w:rsidRDefault="00000000">
      <w:pPr>
        <w:pStyle w:val="2"/>
      </w:pPr>
    </w:p>
    <w:p w:rsidR="00000000" w:rsidRDefault="00000000">
      <w:pPr>
        <w:pStyle w:val="2"/>
        <w:rPr>
          <w:iCs/>
        </w:rPr>
      </w:pPr>
      <w:bookmarkStart w:id="18" w:name="__RefHeading__4106_1760706683"/>
      <w:bookmarkEnd w:id="18"/>
      <w:r>
        <w:t>3.2. Обобщенная трудовая функция</w:t>
      </w:r>
      <w:bookmarkEnd w:id="17"/>
    </w:p>
    <w:p w:rsidR="00000000" w:rsidRDefault="00000000">
      <w:pPr>
        <w:rPr>
          <w:i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0"/>
        <w:gridCol w:w="4325"/>
        <w:gridCol w:w="781"/>
        <w:gridCol w:w="932"/>
        <w:gridCol w:w="1656"/>
        <w:gridCol w:w="770"/>
      </w:tblGrid>
      <w:tr w:rsidR="00000000">
        <w:tc>
          <w:tcPr>
            <w:tcW w:w="191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sz w:val="20"/>
                <w:szCs w:val="24"/>
              </w:rPr>
              <w:t>Наименование</w:t>
            </w:r>
          </w:p>
        </w:tc>
        <w:tc>
          <w:tcPr>
            <w:tcW w:w="43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sz w:val="20"/>
                <w:szCs w:val="24"/>
              </w:rPr>
            </w:pPr>
            <w:r>
              <w:rPr>
                <w:color w:val="333333"/>
                <w:szCs w:val="24"/>
              </w:rPr>
              <w:t>Управление гофрировальным агрегатом в процессе производства трех-, пятислойного гофрокартона при ширине гофроагрегата 1000-2500 мм и скорости до 100 м/мин</w:t>
            </w:r>
          </w:p>
        </w:tc>
        <w:tc>
          <w:tcPr>
            <w:tcW w:w="7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jc w:val="center"/>
              <w:rPr>
                <w:color w:val="333333"/>
                <w:szCs w:val="24"/>
              </w:rPr>
            </w:pPr>
            <w:r>
              <w:rPr>
                <w:sz w:val="20"/>
                <w:szCs w:val="24"/>
              </w:rPr>
              <w:t>Код</w:t>
            </w:r>
          </w:p>
        </w:tc>
        <w:tc>
          <w:tcPr>
            <w:tcW w:w="9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jc w:val="center"/>
              <w:rPr>
                <w:sz w:val="20"/>
                <w:szCs w:val="24"/>
              </w:rPr>
            </w:pPr>
            <w:r>
              <w:rPr>
                <w:color w:val="333333"/>
                <w:szCs w:val="24"/>
              </w:rPr>
              <w:t>В</w:t>
            </w:r>
          </w:p>
        </w:tc>
        <w:tc>
          <w:tcPr>
            <w:tcW w:w="16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Уровень квалификации</w:t>
            </w:r>
          </w:p>
        </w:tc>
        <w:tc>
          <w:tcPr>
            <w:tcW w:w="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jc w:val="center"/>
            </w:pPr>
            <w:r>
              <w:rPr>
                <w:szCs w:val="24"/>
              </w:rPr>
              <w:t>3</w:t>
            </w:r>
          </w:p>
        </w:tc>
      </w:tr>
    </w:tbl>
    <w:p w:rsidR="00000000" w:rsidRDefault="00000000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9"/>
        <w:gridCol w:w="1223"/>
        <w:gridCol w:w="561"/>
        <w:gridCol w:w="2356"/>
        <w:gridCol w:w="1227"/>
        <w:gridCol w:w="2194"/>
      </w:tblGrid>
      <w:tr w:rsidR="00A025AF" w:rsidRPr="00A025AF" w:rsidTr="00A025AF">
        <w:tc>
          <w:tcPr>
            <w:tcW w:w="1295" w:type="pct"/>
            <w:tcBorders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25AF" w:rsidRPr="00A025AF" w:rsidRDefault="00A025AF" w:rsidP="00A025AF">
            <w:pPr>
              <w:suppressAutoHyphens w:val="0"/>
              <w:rPr>
                <w:kern w:val="0"/>
                <w:szCs w:val="24"/>
                <w:lang w:eastAsia="ru-RU"/>
              </w:rPr>
            </w:pPr>
            <w:r w:rsidRPr="00A025AF">
              <w:rPr>
                <w:kern w:val="0"/>
                <w:sz w:val="20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6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25AF" w:rsidRPr="00A025AF" w:rsidRDefault="00A025AF" w:rsidP="00A025AF">
            <w:pPr>
              <w:suppressAutoHyphens w:val="0"/>
              <w:jc w:val="center"/>
              <w:rPr>
                <w:kern w:val="0"/>
                <w:szCs w:val="24"/>
                <w:lang w:eastAsia="ru-RU"/>
              </w:rPr>
            </w:pPr>
            <w:r w:rsidRPr="00A025AF">
              <w:rPr>
                <w:kern w:val="0"/>
                <w:sz w:val="20"/>
                <w:szCs w:val="24"/>
                <w:lang w:eastAsia="ru-RU"/>
              </w:rPr>
              <w:t>Оригинал</w:t>
            </w:r>
          </w:p>
        </w:tc>
        <w:tc>
          <w:tcPr>
            <w:tcW w:w="27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25AF" w:rsidRPr="00A025AF" w:rsidRDefault="00A025AF" w:rsidP="00A025AF">
            <w:pPr>
              <w:suppressAutoHyphens w:val="0"/>
              <w:jc w:val="center"/>
              <w:rPr>
                <w:kern w:val="0"/>
                <w:szCs w:val="24"/>
                <w:lang w:eastAsia="ru-RU"/>
              </w:rPr>
            </w:pPr>
            <w:r w:rsidRPr="00A025AF">
              <w:rPr>
                <w:kern w:val="0"/>
                <w:szCs w:val="24"/>
                <w:lang w:eastAsia="ru-RU"/>
              </w:rPr>
              <w:t>X</w:t>
            </w:r>
          </w:p>
        </w:tc>
        <w:tc>
          <w:tcPr>
            <w:tcW w:w="11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25AF" w:rsidRPr="00A025AF" w:rsidRDefault="00A025AF" w:rsidP="00A025AF">
            <w:pPr>
              <w:suppressAutoHyphens w:val="0"/>
              <w:jc w:val="center"/>
              <w:rPr>
                <w:kern w:val="0"/>
                <w:szCs w:val="24"/>
                <w:lang w:eastAsia="ru-RU"/>
              </w:rPr>
            </w:pPr>
            <w:r w:rsidRPr="00A025AF">
              <w:rPr>
                <w:kern w:val="0"/>
                <w:sz w:val="20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6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25AF" w:rsidRPr="00A025AF" w:rsidRDefault="00A025AF" w:rsidP="00A025AF">
            <w:pPr>
              <w:suppressAutoHyphens w:val="0"/>
              <w:jc w:val="center"/>
              <w:rPr>
                <w:kern w:val="0"/>
                <w:szCs w:val="24"/>
                <w:lang w:eastAsia="ru-RU"/>
              </w:rPr>
            </w:pPr>
          </w:p>
        </w:tc>
        <w:tc>
          <w:tcPr>
            <w:tcW w:w="1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25AF" w:rsidRPr="00A025AF" w:rsidRDefault="00A025AF" w:rsidP="00A025AF">
            <w:pPr>
              <w:suppressAutoHyphens w:val="0"/>
              <w:jc w:val="center"/>
              <w:rPr>
                <w:kern w:val="0"/>
                <w:szCs w:val="24"/>
                <w:lang w:eastAsia="ru-RU"/>
              </w:rPr>
            </w:pPr>
          </w:p>
        </w:tc>
      </w:tr>
      <w:tr w:rsidR="00A025AF" w:rsidRPr="00A025AF" w:rsidTr="00A025AF">
        <w:tc>
          <w:tcPr>
            <w:tcW w:w="1295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25AF" w:rsidRPr="00A025AF" w:rsidRDefault="00A025AF" w:rsidP="00A025AF">
            <w:pPr>
              <w:suppressAutoHyphens w:val="0"/>
              <w:jc w:val="center"/>
              <w:rPr>
                <w:kern w:val="0"/>
                <w:szCs w:val="24"/>
                <w:lang w:eastAsia="ru-RU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25AF" w:rsidRPr="00A025AF" w:rsidRDefault="00A025AF" w:rsidP="00A025AF">
            <w:pPr>
              <w:suppressAutoHyphens w:val="0"/>
              <w:jc w:val="center"/>
              <w:rPr>
                <w:kern w:val="0"/>
                <w:szCs w:val="24"/>
                <w:lang w:eastAsia="ru-RU"/>
              </w:rPr>
            </w:pPr>
          </w:p>
        </w:tc>
        <w:tc>
          <w:tcPr>
            <w:tcW w:w="1156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25AF" w:rsidRPr="00A025AF" w:rsidRDefault="00A025AF" w:rsidP="00A025AF">
            <w:pPr>
              <w:suppressAutoHyphens w:val="0"/>
              <w:jc w:val="center"/>
              <w:rPr>
                <w:kern w:val="0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25AF" w:rsidRPr="00A025AF" w:rsidRDefault="00A025AF" w:rsidP="00A025AF">
            <w:pPr>
              <w:suppressAutoHyphens w:val="0"/>
              <w:jc w:val="center"/>
              <w:rPr>
                <w:kern w:val="0"/>
                <w:szCs w:val="24"/>
                <w:lang w:eastAsia="ru-RU"/>
              </w:rPr>
            </w:pPr>
            <w:r w:rsidRPr="00A025AF">
              <w:rPr>
                <w:kern w:val="0"/>
                <w:szCs w:val="24"/>
                <w:lang w:eastAsia="ru-RU"/>
              </w:rPr>
              <w:t>Код оригинала</w:t>
            </w:r>
          </w:p>
        </w:tc>
        <w:tc>
          <w:tcPr>
            <w:tcW w:w="1072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25AF" w:rsidRPr="00A025AF" w:rsidRDefault="00A025AF" w:rsidP="00A025AF">
            <w:pPr>
              <w:suppressAutoHyphens w:val="0"/>
              <w:jc w:val="center"/>
              <w:rPr>
                <w:kern w:val="0"/>
                <w:szCs w:val="24"/>
                <w:lang w:eastAsia="ru-RU"/>
              </w:rPr>
            </w:pPr>
            <w:r w:rsidRPr="00A025AF">
              <w:rPr>
                <w:kern w:val="0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A025AF" w:rsidRDefault="00A025AF">
      <w:pPr>
        <w:rPr>
          <w:szCs w:val="24"/>
        </w:rPr>
      </w:pPr>
    </w:p>
    <w:p w:rsidR="00000000" w:rsidRDefault="00000000">
      <w:pPr>
        <w:rPr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7"/>
        <w:gridCol w:w="6257"/>
      </w:tblGrid>
      <w:tr w:rsidR="00000000">
        <w:tc>
          <w:tcPr>
            <w:tcW w:w="4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color w:val="333333"/>
              </w:rPr>
            </w:pPr>
            <w:r>
              <w:rPr>
                <w:szCs w:val="24"/>
              </w:rPr>
              <w:t>Возможные</w:t>
            </w:r>
            <w:r w:rsidR="00A025AF">
              <w:rPr>
                <w:szCs w:val="24"/>
              </w:rPr>
              <w:t xml:space="preserve"> </w:t>
            </w:r>
            <w:r>
              <w:rPr>
                <w:szCs w:val="24"/>
              </w:rPr>
              <w:t>наименования</w:t>
            </w:r>
            <w:r w:rsidR="00A025AF">
              <w:rPr>
                <w:szCs w:val="24"/>
              </w:rPr>
              <w:t xml:space="preserve"> </w:t>
            </w:r>
            <w:r>
              <w:rPr>
                <w:szCs w:val="24"/>
              </w:rPr>
              <w:t>должностей, профессий</w:t>
            </w:r>
          </w:p>
        </w:tc>
        <w:tc>
          <w:tcPr>
            <w:tcW w:w="62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pStyle w:val="2"/>
              <w:shd w:val="clear" w:color="auto" w:fill="FFFFFF"/>
            </w:pPr>
            <w:bookmarkStart w:id="19" w:name="__RefHeading__4108_1760706683"/>
            <w:bookmarkEnd w:id="19"/>
            <w:r>
              <w:rPr>
                <w:b w:val="0"/>
                <w:color w:val="333333"/>
              </w:rPr>
              <w:t>Машинист гофрировального агрегата 4-го разряда</w:t>
            </w:r>
          </w:p>
        </w:tc>
      </w:tr>
    </w:tbl>
    <w:p w:rsidR="00000000" w:rsidRDefault="00000000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2"/>
        <w:gridCol w:w="8132"/>
      </w:tblGrid>
      <w:tr w:rsidR="00000000">
        <w:tc>
          <w:tcPr>
            <w:tcW w:w="22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81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Основные программы профессионального обучения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c>
          <w:tcPr>
            <w:tcW w:w="22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szCs w:val="24"/>
              </w:rPr>
            </w:pPr>
            <w:r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81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r>
              <w:rPr>
                <w:szCs w:val="24"/>
              </w:rPr>
              <w:t>-</w:t>
            </w:r>
          </w:p>
        </w:tc>
      </w:tr>
      <w:tr w:rsidR="00000000">
        <w:tc>
          <w:tcPr>
            <w:tcW w:w="22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szCs w:val="24"/>
              </w:rPr>
              <w:t>Особые условия допуска к работе</w:t>
            </w:r>
          </w:p>
        </w:tc>
        <w:tc>
          <w:tcPr>
            <w:tcW w:w="81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К работе допускаются лица не моложе 18 лет</w:t>
            </w:r>
          </w:p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Прохождение обязательных,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000000" w:rsidRDefault="00000000">
            <w:r>
              <w:rPr>
                <w:color w:val="333333"/>
                <w:szCs w:val="24"/>
              </w:rPr>
              <w:t>Прохождение обучения и проверка знаний по охране труда, стажировки на рабочем месте, получение допуска к самостоятельной работе</w:t>
            </w:r>
          </w:p>
        </w:tc>
      </w:tr>
      <w:tr w:rsidR="00000000">
        <w:tc>
          <w:tcPr>
            <w:tcW w:w="22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szCs w:val="24"/>
              </w:rPr>
            </w:pPr>
            <w:r>
              <w:rPr>
                <w:szCs w:val="24"/>
              </w:rPr>
              <w:t>Другие характеристики</w:t>
            </w:r>
          </w:p>
        </w:tc>
        <w:tc>
          <w:tcPr>
            <w:tcW w:w="81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r>
              <w:rPr>
                <w:szCs w:val="24"/>
              </w:rPr>
              <w:t>-</w:t>
            </w:r>
          </w:p>
        </w:tc>
      </w:tr>
    </w:tbl>
    <w:p w:rsidR="00000000" w:rsidRDefault="00000000">
      <w:pPr>
        <w:rPr>
          <w:iCs/>
          <w:szCs w:val="24"/>
        </w:rPr>
      </w:pPr>
    </w:p>
    <w:p w:rsidR="00000000" w:rsidRDefault="00000000">
      <w:pPr>
        <w:rPr>
          <w:szCs w:val="24"/>
        </w:rPr>
      </w:pPr>
      <w:r>
        <w:rPr>
          <w:iCs/>
          <w:szCs w:val="24"/>
        </w:rPr>
        <w:t>Дополнительные характеристики</w:t>
      </w:r>
    </w:p>
    <w:p w:rsidR="00000000" w:rsidRDefault="00000000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3"/>
        <w:gridCol w:w="992"/>
        <w:gridCol w:w="7196"/>
      </w:tblGrid>
      <w:tr w:rsidR="00000000">
        <w:trPr>
          <w:trHeight w:val="20"/>
        </w:trPr>
        <w:tc>
          <w:tcPr>
            <w:tcW w:w="2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Код</w:t>
            </w:r>
          </w:p>
        </w:tc>
        <w:tc>
          <w:tcPr>
            <w:tcW w:w="7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jc w:val="center"/>
            </w:pPr>
            <w:r>
              <w:rPr>
                <w:szCs w:val="24"/>
              </w:rPr>
              <w:t>Наименование базовой группы, должности (профессии) или</w:t>
            </w:r>
            <w:r w:rsidR="00A025AF">
              <w:rPr>
                <w:szCs w:val="24"/>
              </w:rPr>
              <w:t xml:space="preserve"> </w:t>
            </w:r>
            <w:r>
              <w:rPr>
                <w:szCs w:val="24"/>
              </w:rPr>
              <w:t>специальности</w:t>
            </w:r>
          </w:p>
        </w:tc>
      </w:tr>
      <w:tr w:rsidR="00000000">
        <w:trPr>
          <w:trHeight w:val="20"/>
        </w:trPr>
        <w:tc>
          <w:tcPr>
            <w:tcW w:w="2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rFonts w:cs="Calibri"/>
              </w:rPr>
              <w:t>ОКЗ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8142</w:t>
            </w:r>
          </w:p>
        </w:tc>
        <w:tc>
          <w:tcPr>
            <w:tcW w:w="7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Операторы и аппаратчики установок по приготовлению целлюлозы и бумажной массы по производству бумаги, картона, фибры и изделий из них</w:t>
            </w:r>
          </w:p>
        </w:tc>
      </w:tr>
      <w:tr w:rsidR="00000000">
        <w:trPr>
          <w:trHeight w:val="20"/>
        </w:trPr>
        <w:tc>
          <w:tcPr>
            <w:tcW w:w="2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iCs/>
                <w:szCs w:val="24"/>
              </w:rPr>
              <w:t>ЕТКС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color w:val="333333"/>
              </w:rPr>
            </w:pPr>
            <w:r>
              <w:rPr>
                <w:color w:val="333333"/>
                <w:szCs w:val="24"/>
              </w:rPr>
              <w:t>§ 124</w:t>
            </w:r>
            <w:r>
              <w:rPr>
                <w:color w:val="333333"/>
                <w:szCs w:val="24"/>
              </w:rPr>
              <w:tab/>
            </w:r>
          </w:p>
        </w:tc>
        <w:tc>
          <w:tcPr>
            <w:tcW w:w="7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pStyle w:val="2"/>
              <w:shd w:val="clear" w:color="auto" w:fill="FFFFFF"/>
            </w:pPr>
            <w:bookmarkStart w:id="20" w:name="__RefHeading__4110_1760706683"/>
            <w:bookmarkEnd w:id="20"/>
            <w:r>
              <w:rPr>
                <w:b w:val="0"/>
                <w:color w:val="333333"/>
              </w:rPr>
              <w:t>Машинист гофрировального агрегата 4-го разряда</w:t>
            </w:r>
          </w:p>
        </w:tc>
      </w:tr>
    </w:tbl>
    <w:p w:rsidR="00000000" w:rsidRDefault="00000000">
      <w:pPr>
        <w:rPr>
          <w:iCs/>
          <w:szCs w:val="24"/>
        </w:rPr>
      </w:pPr>
      <w:r>
        <w:rPr>
          <w:b/>
          <w:bCs/>
          <w:iCs/>
          <w:szCs w:val="24"/>
        </w:rPr>
        <w:lastRenderedPageBreak/>
        <w:t>3.2.1. Трудовая функция</w:t>
      </w:r>
    </w:p>
    <w:p w:rsidR="00000000" w:rsidRDefault="00000000">
      <w:pPr>
        <w:rPr>
          <w:i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9"/>
        <w:gridCol w:w="4303"/>
        <w:gridCol w:w="781"/>
        <w:gridCol w:w="955"/>
        <w:gridCol w:w="1656"/>
        <w:gridCol w:w="770"/>
      </w:tblGrid>
      <w:tr w:rsidR="00000000">
        <w:tc>
          <w:tcPr>
            <w:tcW w:w="190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sz w:val="20"/>
                <w:szCs w:val="24"/>
              </w:rPr>
              <w:t>Наименование</w:t>
            </w:r>
          </w:p>
        </w:tc>
        <w:tc>
          <w:tcPr>
            <w:tcW w:w="4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sz w:val="20"/>
                <w:szCs w:val="24"/>
              </w:rPr>
            </w:pPr>
            <w:r>
              <w:rPr>
                <w:color w:val="333333"/>
                <w:szCs w:val="24"/>
              </w:rPr>
              <w:t>Техническое обслуживание и контроль процесса на этапе подготовки к работе гофрировального агрегата для производства трех-, пятислойного гофрокартона</w:t>
            </w:r>
          </w:p>
        </w:tc>
        <w:tc>
          <w:tcPr>
            <w:tcW w:w="7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jc w:val="center"/>
              <w:rPr>
                <w:szCs w:val="24"/>
                <w:lang w:val="en-US"/>
              </w:rPr>
            </w:pPr>
            <w:r>
              <w:rPr>
                <w:sz w:val="20"/>
                <w:szCs w:val="24"/>
              </w:rPr>
              <w:t>Код</w:t>
            </w:r>
          </w:p>
        </w:tc>
        <w:tc>
          <w:tcPr>
            <w:tcW w:w="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rPr>
                <w:sz w:val="20"/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>
              <w:rPr>
                <w:szCs w:val="24"/>
              </w:rPr>
              <w:t>/01.3</w:t>
            </w:r>
          </w:p>
        </w:tc>
        <w:tc>
          <w:tcPr>
            <w:tcW w:w="16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jc w:val="center"/>
            </w:pPr>
            <w:r>
              <w:rPr>
                <w:szCs w:val="24"/>
              </w:rPr>
              <w:t>3</w:t>
            </w:r>
          </w:p>
        </w:tc>
      </w:tr>
    </w:tbl>
    <w:p w:rsidR="00000000" w:rsidRDefault="00000000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9"/>
        <w:gridCol w:w="1223"/>
        <w:gridCol w:w="561"/>
        <w:gridCol w:w="2356"/>
        <w:gridCol w:w="1227"/>
        <w:gridCol w:w="2194"/>
      </w:tblGrid>
      <w:tr w:rsidR="00A025AF" w:rsidRPr="00A025AF" w:rsidTr="00A025AF">
        <w:tc>
          <w:tcPr>
            <w:tcW w:w="1295" w:type="pct"/>
            <w:tcBorders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25AF" w:rsidRPr="00A025AF" w:rsidRDefault="00A025AF" w:rsidP="00A025AF">
            <w:pPr>
              <w:suppressAutoHyphens w:val="0"/>
              <w:rPr>
                <w:kern w:val="0"/>
                <w:szCs w:val="24"/>
                <w:lang w:eastAsia="ru-RU"/>
              </w:rPr>
            </w:pPr>
            <w:r w:rsidRPr="00A025AF">
              <w:rPr>
                <w:kern w:val="0"/>
                <w:sz w:val="20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6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25AF" w:rsidRPr="00A025AF" w:rsidRDefault="00A025AF" w:rsidP="00A025AF">
            <w:pPr>
              <w:suppressAutoHyphens w:val="0"/>
              <w:jc w:val="center"/>
              <w:rPr>
                <w:kern w:val="0"/>
                <w:szCs w:val="24"/>
                <w:lang w:eastAsia="ru-RU"/>
              </w:rPr>
            </w:pPr>
            <w:r w:rsidRPr="00A025AF">
              <w:rPr>
                <w:kern w:val="0"/>
                <w:sz w:val="20"/>
                <w:szCs w:val="24"/>
                <w:lang w:eastAsia="ru-RU"/>
              </w:rPr>
              <w:t>Оригинал</w:t>
            </w:r>
          </w:p>
        </w:tc>
        <w:tc>
          <w:tcPr>
            <w:tcW w:w="27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25AF" w:rsidRPr="00A025AF" w:rsidRDefault="00A025AF" w:rsidP="00A025AF">
            <w:pPr>
              <w:suppressAutoHyphens w:val="0"/>
              <w:jc w:val="center"/>
              <w:rPr>
                <w:kern w:val="0"/>
                <w:szCs w:val="24"/>
                <w:lang w:eastAsia="ru-RU"/>
              </w:rPr>
            </w:pPr>
            <w:r w:rsidRPr="00A025AF">
              <w:rPr>
                <w:kern w:val="0"/>
                <w:szCs w:val="24"/>
                <w:lang w:eastAsia="ru-RU"/>
              </w:rPr>
              <w:t>X</w:t>
            </w:r>
          </w:p>
        </w:tc>
        <w:tc>
          <w:tcPr>
            <w:tcW w:w="11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25AF" w:rsidRPr="00A025AF" w:rsidRDefault="00A025AF" w:rsidP="00A025AF">
            <w:pPr>
              <w:suppressAutoHyphens w:val="0"/>
              <w:jc w:val="center"/>
              <w:rPr>
                <w:kern w:val="0"/>
                <w:szCs w:val="24"/>
                <w:lang w:eastAsia="ru-RU"/>
              </w:rPr>
            </w:pPr>
            <w:r w:rsidRPr="00A025AF">
              <w:rPr>
                <w:kern w:val="0"/>
                <w:sz w:val="20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6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25AF" w:rsidRPr="00A025AF" w:rsidRDefault="00A025AF" w:rsidP="00A025AF">
            <w:pPr>
              <w:suppressAutoHyphens w:val="0"/>
              <w:jc w:val="center"/>
              <w:rPr>
                <w:kern w:val="0"/>
                <w:szCs w:val="24"/>
                <w:lang w:eastAsia="ru-RU"/>
              </w:rPr>
            </w:pPr>
          </w:p>
        </w:tc>
        <w:tc>
          <w:tcPr>
            <w:tcW w:w="1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25AF" w:rsidRPr="00A025AF" w:rsidRDefault="00A025AF" w:rsidP="00A025AF">
            <w:pPr>
              <w:suppressAutoHyphens w:val="0"/>
              <w:jc w:val="center"/>
              <w:rPr>
                <w:kern w:val="0"/>
                <w:szCs w:val="24"/>
                <w:lang w:eastAsia="ru-RU"/>
              </w:rPr>
            </w:pPr>
          </w:p>
        </w:tc>
      </w:tr>
      <w:tr w:rsidR="00A025AF" w:rsidRPr="00A025AF" w:rsidTr="00A025AF">
        <w:tc>
          <w:tcPr>
            <w:tcW w:w="1295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25AF" w:rsidRPr="00A025AF" w:rsidRDefault="00A025AF" w:rsidP="00A025AF">
            <w:pPr>
              <w:suppressAutoHyphens w:val="0"/>
              <w:jc w:val="center"/>
              <w:rPr>
                <w:kern w:val="0"/>
                <w:szCs w:val="24"/>
                <w:lang w:eastAsia="ru-RU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25AF" w:rsidRPr="00A025AF" w:rsidRDefault="00A025AF" w:rsidP="00A025AF">
            <w:pPr>
              <w:suppressAutoHyphens w:val="0"/>
              <w:jc w:val="center"/>
              <w:rPr>
                <w:kern w:val="0"/>
                <w:szCs w:val="24"/>
                <w:lang w:eastAsia="ru-RU"/>
              </w:rPr>
            </w:pPr>
          </w:p>
        </w:tc>
        <w:tc>
          <w:tcPr>
            <w:tcW w:w="1156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25AF" w:rsidRPr="00A025AF" w:rsidRDefault="00A025AF" w:rsidP="00A025AF">
            <w:pPr>
              <w:suppressAutoHyphens w:val="0"/>
              <w:jc w:val="center"/>
              <w:rPr>
                <w:kern w:val="0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25AF" w:rsidRPr="00A025AF" w:rsidRDefault="00A025AF" w:rsidP="00A025AF">
            <w:pPr>
              <w:suppressAutoHyphens w:val="0"/>
              <w:jc w:val="center"/>
              <w:rPr>
                <w:kern w:val="0"/>
                <w:szCs w:val="24"/>
                <w:lang w:eastAsia="ru-RU"/>
              </w:rPr>
            </w:pPr>
            <w:r w:rsidRPr="00A025AF">
              <w:rPr>
                <w:kern w:val="0"/>
                <w:szCs w:val="24"/>
                <w:lang w:eastAsia="ru-RU"/>
              </w:rPr>
              <w:t>Код оригинала</w:t>
            </w:r>
          </w:p>
        </w:tc>
        <w:tc>
          <w:tcPr>
            <w:tcW w:w="1072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25AF" w:rsidRPr="00A025AF" w:rsidRDefault="00A025AF" w:rsidP="00A025AF">
            <w:pPr>
              <w:suppressAutoHyphens w:val="0"/>
              <w:jc w:val="center"/>
              <w:rPr>
                <w:kern w:val="0"/>
                <w:szCs w:val="24"/>
                <w:lang w:eastAsia="ru-RU"/>
              </w:rPr>
            </w:pPr>
            <w:r w:rsidRPr="00A025AF">
              <w:rPr>
                <w:kern w:val="0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A025AF" w:rsidRDefault="00A025AF">
      <w:pPr>
        <w:rPr>
          <w:szCs w:val="24"/>
        </w:rPr>
      </w:pPr>
    </w:p>
    <w:tbl>
      <w:tblPr>
        <w:tblW w:w="104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33"/>
        <w:gridCol w:w="8187"/>
      </w:tblGrid>
      <w:tr w:rsidR="00000000" w:rsidTr="00A025AF">
        <w:trPr>
          <w:trHeight w:val="20"/>
        </w:trPr>
        <w:tc>
          <w:tcPr>
            <w:tcW w:w="223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8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00000" w:rsidRDefault="00000000">
            <w:r>
              <w:rPr>
                <w:color w:val="333333"/>
                <w:szCs w:val="24"/>
              </w:rPr>
              <w:t>Проверка исправности и готовности к работе всех узлов агрегата</w:t>
            </w:r>
          </w:p>
        </w:tc>
      </w:tr>
      <w:tr w:rsidR="00000000" w:rsidTr="00A025AF">
        <w:trPr>
          <w:trHeight w:val="20"/>
        </w:trPr>
        <w:tc>
          <w:tcPr>
            <w:tcW w:w="22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jc w:val="both"/>
            </w:pPr>
            <w:r>
              <w:rPr>
                <w:color w:val="333333"/>
                <w:szCs w:val="24"/>
              </w:rPr>
              <w:t>Проверка исправности регулируемой и контрольно-измерительной аппаратуры</w:t>
            </w:r>
          </w:p>
        </w:tc>
      </w:tr>
      <w:tr w:rsidR="00000000" w:rsidTr="00A025AF">
        <w:trPr>
          <w:trHeight w:val="20"/>
        </w:trPr>
        <w:tc>
          <w:tcPr>
            <w:tcW w:w="22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jc w:val="both"/>
            </w:pPr>
            <w:r>
              <w:rPr>
                <w:color w:val="333333"/>
                <w:szCs w:val="24"/>
              </w:rPr>
              <w:t>Выявление и устранение неполадок в работе гофроагрегата</w:t>
            </w:r>
          </w:p>
        </w:tc>
      </w:tr>
      <w:tr w:rsidR="00000000" w:rsidTr="00A025AF">
        <w:trPr>
          <w:trHeight w:val="20"/>
        </w:trPr>
        <w:tc>
          <w:tcPr>
            <w:tcW w:w="22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jc w:val="both"/>
            </w:pPr>
            <w:r>
              <w:rPr>
                <w:color w:val="333333"/>
                <w:szCs w:val="24"/>
              </w:rPr>
              <w:t>Переналадка гофрировального агрегата для выработки гофрированного картона с различным количеством слоев</w:t>
            </w:r>
          </w:p>
        </w:tc>
      </w:tr>
      <w:tr w:rsidR="00000000" w:rsidTr="00A025AF">
        <w:trPr>
          <w:trHeight w:val="20"/>
        </w:trPr>
        <w:tc>
          <w:tcPr>
            <w:tcW w:w="22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jc w:val="both"/>
              <w:rPr>
                <w:szCs w:val="24"/>
                <w:shd w:val="clear" w:color="auto" w:fill="FFFF00"/>
              </w:rPr>
            </w:pPr>
          </w:p>
        </w:tc>
      </w:tr>
      <w:tr w:rsidR="00000000" w:rsidTr="00A025AF">
        <w:trPr>
          <w:trHeight w:val="20"/>
        </w:trPr>
        <w:tc>
          <w:tcPr>
            <w:tcW w:w="22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jc w:val="both"/>
              <w:rPr>
                <w:szCs w:val="24"/>
                <w:shd w:val="clear" w:color="auto" w:fill="FFFF00"/>
              </w:rPr>
            </w:pPr>
          </w:p>
        </w:tc>
      </w:tr>
      <w:tr w:rsidR="00000000" w:rsidTr="00A025AF">
        <w:trPr>
          <w:trHeight w:val="20"/>
        </w:trPr>
        <w:tc>
          <w:tcPr>
            <w:tcW w:w="223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szCs w:val="24"/>
              </w:rPr>
              <w:t>Необходимые умения</w:t>
            </w:r>
          </w:p>
        </w:tc>
        <w:tc>
          <w:tcPr>
            <w:tcW w:w="8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jc w:val="both"/>
            </w:pPr>
            <w:r>
              <w:rPr>
                <w:color w:val="333333"/>
                <w:szCs w:val="24"/>
              </w:rPr>
              <w:t>Решать типовые практические задачи при подготовке гофроагрегата к работе</w:t>
            </w:r>
          </w:p>
        </w:tc>
      </w:tr>
      <w:tr w:rsidR="00000000" w:rsidTr="00A025AF">
        <w:trPr>
          <w:trHeight w:val="20"/>
        </w:trPr>
        <w:tc>
          <w:tcPr>
            <w:tcW w:w="22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jc w:val="both"/>
            </w:pPr>
            <w:r>
              <w:rPr>
                <w:color w:val="333333"/>
                <w:szCs w:val="24"/>
              </w:rPr>
              <w:t>Выбирать способы действия при подготовке гофроагрегата к работе на основе знаний и практического опыта</w:t>
            </w:r>
          </w:p>
        </w:tc>
      </w:tr>
      <w:tr w:rsidR="00000000" w:rsidTr="00A025AF">
        <w:trPr>
          <w:trHeight w:val="20"/>
        </w:trPr>
        <w:tc>
          <w:tcPr>
            <w:tcW w:w="22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Использовать соответствующие инструменты и измерительные приборы</w:t>
            </w:r>
          </w:p>
        </w:tc>
      </w:tr>
      <w:tr w:rsidR="00000000" w:rsidTr="00A025AF">
        <w:trPr>
          <w:trHeight w:val="20"/>
        </w:trPr>
        <w:tc>
          <w:tcPr>
            <w:tcW w:w="22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jc w:val="both"/>
              <w:rPr>
                <w:szCs w:val="24"/>
                <w:shd w:val="clear" w:color="auto" w:fill="FFFF00"/>
              </w:rPr>
            </w:pPr>
          </w:p>
        </w:tc>
      </w:tr>
      <w:tr w:rsidR="00000000" w:rsidTr="00A025AF">
        <w:trPr>
          <w:trHeight w:val="20"/>
        </w:trPr>
        <w:tc>
          <w:tcPr>
            <w:tcW w:w="22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jc w:val="both"/>
              <w:rPr>
                <w:szCs w:val="24"/>
                <w:shd w:val="clear" w:color="auto" w:fill="FFFF00"/>
              </w:rPr>
            </w:pPr>
          </w:p>
        </w:tc>
      </w:tr>
      <w:tr w:rsidR="00000000" w:rsidTr="00A025AF">
        <w:trPr>
          <w:trHeight w:val="20"/>
        </w:trPr>
        <w:tc>
          <w:tcPr>
            <w:tcW w:w="22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jc w:val="both"/>
              <w:rPr>
                <w:szCs w:val="24"/>
                <w:shd w:val="clear" w:color="auto" w:fill="FFFF00"/>
              </w:rPr>
            </w:pPr>
          </w:p>
        </w:tc>
      </w:tr>
      <w:tr w:rsidR="00000000" w:rsidTr="00A025AF">
        <w:trPr>
          <w:trHeight w:val="20"/>
        </w:trPr>
        <w:tc>
          <w:tcPr>
            <w:tcW w:w="22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jc w:val="both"/>
              <w:rPr>
                <w:iCs/>
                <w:szCs w:val="24"/>
                <w:shd w:val="clear" w:color="auto" w:fill="FFFF00"/>
              </w:rPr>
            </w:pPr>
          </w:p>
        </w:tc>
      </w:tr>
      <w:tr w:rsidR="00000000" w:rsidTr="00A025AF">
        <w:trPr>
          <w:trHeight w:val="20"/>
        </w:trPr>
        <w:tc>
          <w:tcPr>
            <w:tcW w:w="22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jc w:val="both"/>
              <w:rPr>
                <w:szCs w:val="24"/>
                <w:shd w:val="clear" w:color="auto" w:fill="FFFF00"/>
              </w:rPr>
            </w:pPr>
          </w:p>
        </w:tc>
      </w:tr>
      <w:tr w:rsidR="00000000" w:rsidTr="00A025AF">
        <w:trPr>
          <w:trHeight w:val="20"/>
        </w:trPr>
        <w:tc>
          <w:tcPr>
            <w:tcW w:w="22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jc w:val="both"/>
              <w:rPr>
                <w:szCs w:val="24"/>
                <w:shd w:val="clear" w:color="auto" w:fill="FFFF00"/>
              </w:rPr>
            </w:pPr>
          </w:p>
        </w:tc>
      </w:tr>
      <w:tr w:rsidR="00000000" w:rsidTr="00A025AF">
        <w:trPr>
          <w:trHeight w:val="20"/>
        </w:trPr>
        <w:tc>
          <w:tcPr>
            <w:tcW w:w="2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iCs/>
                <w:strike/>
                <w:szCs w:val="24"/>
              </w:rPr>
            </w:pPr>
            <w:r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8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jc w:val="both"/>
            </w:pPr>
            <w:r>
              <w:rPr>
                <w:iCs/>
                <w:strike/>
                <w:szCs w:val="24"/>
              </w:rPr>
              <w:t>-</w:t>
            </w:r>
          </w:p>
        </w:tc>
      </w:tr>
    </w:tbl>
    <w:p w:rsidR="00000000" w:rsidRDefault="00000000">
      <w:pPr>
        <w:rPr>
          <w:iCs/>
          <w:szCs w:val="24"/>
        </w:rPr>
      </w:pPr>
    </w:p>
    <w:p w:rsidR="00000000" w:rsidRDefault="00000000">
      <w:pPr>
        <w:rPr>
          <w:iCs/>
          <w:szCs w:val="24"/>
        </w:rPr>
      </w:pPr>
      <w:r>
        <w:rPr>
          <w:b/>
          <w:bCs/>
          <w:iCs/>
          <w:szCs w:val="24"/>
        </w:rPr>
        <w:t>3.2.2. Трудовая функция</w:t>
      </w:r>
    </w:p>
    <w:p w:rsidR="00000000" w:rsidRDefault="00000000">
      <w:pPr>
        <w:rPr>
          <w:i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9"/>
        <w:gridCol w:w="4303"/>
        <w:gridCol w:w="781"/>
        <w:gridCol w:w="955"/>
        <w:gridCol w:w="1656"/>
        <w:gridCol w:w="770"/>
      </w:tblGrid>
      <w:tr w:rsidR="00000000">
        <w:tc>
          <w:tcPr>
            <w:tcW w:w="190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sz w:val="20"/>
                <w:szCs w:val="24"/>
              </w:rPr>
              <w:t>Наименование</w:t>
            </w:r>
          </w:p>
        </w:tc>
        <w:tc>
          <w:tcPr>
            <w:tcW w:w="4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sz w:val="20"/>
                <w:szCs w:val="24"/>
              </w:rPr>
            </w:pPr>
            <w:r>
              <w:rPr>
                <w:color w:val="333333"/>
                <w:szCs w:val="24"/>
              </w:rPr>
              <w:t>Техническое обслуживание гофрировального агрегата и контроль процесса на этапе выпуска трех-, пятислойного гофрокартона</w:t>
            </w:r>
          </w:p>
        </w:tc>
        <w:tc>
          <w:tcPr>
            <w:tcW w:w="7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jc w:val="center"/>
              <w:rPr>
                <w:szCs w:val="24"/>
                <w:lang w:val="en-US"/>
              </w:rPr>
            </w:pPr>
            <w:r>
              <w:rPr>
                <w:sz w:val="20"/>
                <w:szCs w:val="24"/>
              </w:rPr>
              <w:t>Код</w:t>
            </w:r>
          </w:p>
        </w:tc>
        <w:tc>
          <w:tcPr>
            <w:tcW w:w="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rPr>
                <w:sz w:val="20"/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>
              <w:rPr>
                <w:szCs w:val="24"/>
              </w:rPr>
              <w:t>/02.3</w:t>
            </w:r>
          </w:p>
        </w:tc>
        <w:tc>
          <w:tcPr>
            <w:tcW w:w="16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jc w:val="center"/>
            </w:pPr>
            <w:r>
              <w:rPr>
                <w:szCs w:val="24"/>
              </w:rPr>
              <w:t>3</w:t>
            </w:r>
          </w:p>
        </w:tc>
      </w:tr>
    </w:tbl>
    <w:p w:rsidR="00000000" w:rsidRDefault="00000000">
      <w:pPr>
        <w:rPr>
          <w:szCs w:val="24"/>
        </w:rPr>
      </w:pPr>
    </w:p>
    <w:p w:rsidR="00A025AF" w:rsidRDefault="00A025AF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8"/>
        <w:gridCol w:w="1222"/>
        <w:gridCol w:w="560"/>
        <w:gridCol w:w="2355"/>
        <w:gridCol w:w="1229"/>
        <w:gridCol w:w="2196"/>
      </w:tblGrid>
      <w:tr w:rsidR="00A025AF" w:rsidRPr="000D398E" w:rsidTr="007C7ADA">
        <w:tc>
          <w:tcPr>
            <w:tcW w:w="1295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25AF" w:rsidRPr="000D398E" w:rsidRDefault="00A025AF" w:rsidP="007C7ADA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25AF" w:rsidRPr="000D398E" w:rsidRDefault="00A025AF" w:rsidP="007C7ADA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Оригинал</w:t>
            </w:r>
          </w:p>
        </w:tc>
        <w:tc>
          <w:tcPr>
            <w:tcW w:w="27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25AF" w:rsidRPr="000D398E" w:rsidRDefault="00A025AF" w:rsidP="007C7ADA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X</w:t>
            </w:r>
          </w:p>
        </w:tc>
        <w:tc>
          <w:tcPr>
            <w:tcW w:w="11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25AF" w:rsidRPr="000D398E" w:rsidRDefault="00A025AF" w:rsidP="007C7ADA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25AF" w:rsidRPr="000D398E" w:rsidRDefault="00A025AF" w:rsidP="007C7ADA">
            <w:pPr>
              <w:jc w:val="center"/>
              <w:rPr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25AF" w:rsidRPr="000D398E" w:rsidRDefault="00A025AF" w:rsidP="007C7ADA">
            <w:pPr>
              <w:jc w:val="center"/>
              <w:rPr>
                <w:szCs w:val="24"/>
              </w:rPr>
            </w:pPr>
          </w:p>
        </w:tc>
      </w:tr>
      <w:tr w:rsidR="00A025AF" w:rsidRPr="00177102" w:rsidTr="007C7ADA">
        <w:tc>
          <w:tcPr>
            <w:tcW w:w="1295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25AF" w:rsidRPr="00177102" w:rsidRDefault="00A025AF" w:rsidP="007C7ADA">
            <w:pPr>
              <w:jc w:val="center"/>
              <w:rPr>
                <w:szCs w:val="24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25AF" w:rsidRPr="00177102" w:rsidRDefault="00A025AF" w:rsidP="007C7ADA">
            <w:pPr>
              <w:jc w:val="center"/>
              <w:rPr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25AF" w:rsidRPr="00177102" w:rsidRDefault="00A025AF" w:rsidP="007C7ADA">
            <w:pPr>
              <w:jc w:val="center"/>
              <w:rPr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25AF" w:rsidRPr="00177102" w:rsidRDefault="00A025AF" w:rsidP="007C7ADA">
            <w:pPr>
              <w:jc w:val="center"/>
              <w:rPr>
                <w:szCs w:val="24"/>
              </w:rPr>
            </w:pPr>
            <w:r w:rsidRPr="00177102">
              <w:rPr>
                <w:szCs w:val="24"/>
              </w:rPr>
              <w:t>Код оригинала</w:t>
            </w:r>
          </w:p>
        </w:tc>
        <w:tc>
          <w:tcPr>
            <w:tcW w:w="1072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25AF" w:rsidRPr="00177102" w:rsidRDefault="00A025AF" w:rsidP="007C7ADA">
            <w:pPr>
              <w:jc w:val="center"/>
              <w:rPr>
                <w:szCs w:val="24"/>
              </w:rPr>
            </w:pPr>
            <w:r w:rsidRPr="00177102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025AF" w:rsidRDefault="00A025AF">
      <w:pPr>
        <w:rPr>
          <w:szCs w:val="24"/>
        </w:rPr>
      </w:pPr>
    </w:p>
    <w:p w:rsidR="00A025AF" w:rsidRDefault="00A025AF">
      <w:pPr>
        <w:rPr>
          <w:szCs w:val="24"/>
        </w:rPr>
      </w:pPr>
    </w:p>
    <w:p w:rsidR="00000000" w:rsidRDefault="00000000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1"/>
        <w:gridCol w:w="7371"/>
      </w:tblGrid>
      <w:tr w:rsidR="00000000" w:rsidTr="00A025AF">
        <w:tc>
          <w:tcPr>
            <w:tcW w:w="2831" w:type="dxa"/>
            <w:vMerge w:val="restart"/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Трудовые действия</w:t>
            </w:r>
          </w:p>
        </w:tc>
        <w:tc>
          <w:tcPr>
            <w:tcW w:w="7371" w:type="dxa"/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Увеличение скорости работы гофроагрегата с заправочной до рабочей</w:t>
            </w:r>
          </w:p>
        </w:tc>
      </w:tr>
      <w:tr w:rsidR="00000000" w:rsidTr="00A025AF">
        <w:tc>
          <w:tcPr>
            <w:tcW w:w="2831" w:type="dxa"/>
            <w:vMerge/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Осуществление поддержания необходимых температур сушильных плит</w:t>
            </w:r>
          </w:p>
        </w:tc>
      </w:tr>
      <w:tr w:rsidR="00000000" w:rsidTr="00A025AF">
        <w:tc>
          <w:tcPr>
            <w:tcW w:w="2831" w:type="dxa"/>
            <w:vMerge/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Контроль качества гофрокартона на выходе из гофроагрегата</w:t>
            </w:r>
          </w:p>
        </w:tc>
      </w:tr>
      <w:tr w:rsidR="00000000" w:rsidTr="00A025AF">
        <w:tc>
          <w:tcPr>
            <w:tcW w:w="2831" w:type="dxa"/>
            <w:vMerge/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Корректировка работы всех узлов гофроагрегата для выпуска гофрокартона требуемого качества</w:t>
            </w:r>
          </w:p>
        </w:tc>
      </w:tr>
      <w:tr w:rsidR="00000000" w:rsidTr="00A025AF">
        <w:tc>
          <w:tcPr>
            <w:tcW w:w="2831" w:type="dxa"/>
            <w:vMerge/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  <w:shd w:val="clear" w:color="auto" w:fill="FFFF00"/>
              </w:rPr>
            </w:pPr>
          </w:p>
        </w:tc>
      </w:tr>
      <w:tr w:rsidR="00000000" w:rsidTr="00A025AF">
        <w:tc>
          <w:tcPr>
            <w:tcW w:w="2831" w:type="dxa"/>
            <w:vMerge/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  <w:shd w:val="clear" w:color="auto" w:fill="FFFF00"/>
              </w:rPr>
            </w:pPr>
          </w:p>
        </w:tc>
      </w:tr>
      <w:tr w:rsidR="00000000" w:rsidTr="00A025AF">
        <w:tc>
          <w:tcPr>
            <w:tcW w:w="2831" w:type="dxa"/>
            <w:vMerge w:val="restart"/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Необходимые умения</w:t>
            </w:r>
          </w:p>
        </w:tc>
        <w:tc>
          <w:tcPr>
            <w:tcW w:w="7371" w:type="dxa"/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Решать типовые практические задачи в процессе работы гофроагрегата</w:t>
            </w:r>
          </w:p>
        </w:tc>
      </w:tr>
      <w:tr w:rsidR="00000000" w:rsidTr="00A025AF">
        <w:tc>
          <w:tcPr>
            <w:tcW w:w="2831" w:type="dxa"/>
            <w:vMerge/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Выбирать способы действия в процессе работы гофроагрегата на основе знаний и практического опыта</w:t>
            </w:r>
          </w:p>
        </w:tc>
      </w:tr>
      <w:tr w:rsidR="00000000" w:rsidTr="00A025AF">
        <w:tc>
          <w:tcPr>
            <w:tcW w:w="2831" w:type="dxa"/>
            <w:vMerge/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Корректировать параметры работы узлов гофроагрегата</w:t>
            </w:r>
          </w:p>
        </w:tc>
      </w:tr>
      <w:tr w:rsidR="00000000" w:rsidTr="00A025AF">
        <w:tc>
          <w:tcPr>
            <w:tcW w:w="2831" w:type="dxa"/>
            <w:vMerge/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  <w:shd w:val="clear" w:color="auto" w:fill="FFFF00"/>
              </w:rPr>
            </w:pPr>
          </w:p>
        </w:tc>
      </w:tr>
      <w:tr w:rsidR="00000000" w:rsidTr="00A025AF">
        <w:tc>
          <w:tcPr>
            <w:tcW w:w="2831" w:type="dxa"/>
            <w:vMerge w:val="restart"/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Необходимые знания</w:t>
            </w:r>
          </w:p>
        </w:tc>
        <w:tc>
          <w:tcPr>
            <w:tcW w:w="7371" w:type="dxa"/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Понимание технических или методических основ решения типовых практических задач в процессе выпуска многослойного гофрокартона</w:t>
            </w:r>
          </w:p>
        </w:tc>
      </w:tr>
      <w:tr w:rsidR="00000000" w:rsidTr="00A025AF">
        <w:tc>
          <w:tcPr>
            <w:tcW w:w="2831" w:type="dxa"/>
            <w:vMerge/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Правила эксплуатации узлов и механизмов гофрировального агрегата</w:t>
            </w:r>
          </w:p>
        </w:tc>
      </w:tr>
      <w:tr w:rsidR="00000000" w:rsidTr="00A025AF">
        <w:tc>
          <w:tcPr>
            <w:tcW w:w="2831" w:type="dxa"/>
            <w:vMerge/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Теоретические основы производства гофрокартона</w:t>
            </w:r>
          </w:p>
        </w:tc>
      </w:tr>
      <w:tr w:rsidR="00000000" w:rsidTr="00A025AF">
        <w:tc>
          <w:tcPr>
            <w:tcW w:w="2831" w:type="dxa"/>
            <w:vMerge/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Требования охраны труда, производственной санитарии и личной гигиены, пожарной безопасности</w:t>
            </w:r>
          </w:p>
        </w:tc>
      </w:tr>
      <w:tr w:rsidR="00000000" w:rsidTr="00A025AF">
        <w:trPr>
          <w:trHeight w:val="278"/>
        </w:trPr>
        <w:tc>
          <w:tcPr>
            <w:tcW w:w="2831" w:type="dxa"/>
            <w:vMerge/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Устройство, принцип работы и технические характеристики обслуживаемого оборудования; безопасные приемы и методы работы при обслуживании оборудования</w:t>
            </w:r>
          </w:p>
        </w:tc>
      </w:tr>
      <w:tr w:rsidR="00000000" w:rsidTr="00A025AF">
        <w:trPr>
          <w:trHeight w:val="277"/>
        </w:trPr>
        <w:tc>
          <w:tcPr>
            <w:tcW w:w="2831" w:type="dxa"/>
            <w:vMerge/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Технологические регламенты, схемы, режимные карты, производственные инструкции в рамках профессиональной деятельности</w:t>
            </w:r>
          </w:p>
        </w:tc>
      </w:tr>
      <w:tr w:rsidR="00000000" w:rsidTr="00A025AF">
        <w:trPr>
          <w:trHeight w:val="277"/>
        </w:trPr>
        <w:tc>
          <w:tcPr>
            <w:tcW w:w="2831" w:type="dxa"/>
            <w:vMerge/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Требования, предъявляемые к качеству выпускаемой продукции согласно государственным стандартам</w:t>
            </w:r>
          </w:p>
        </w:tc>
      </w:tr>
      <w:tr w:rsidR="00000000" w:rsidTr="00A025AF">
        <w:tc>
          <w:tcPr>
            <w:tcW w:w="2831" w:type="dxa"/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Другие характеристики</w:t>
            </w:r>
          </w:p>
        </w:tc>
        <w:tc>
          <w:tcPr>
            <w:tcW w:w="7371" w:type="dxa"/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Владение персональным компьютером на уровне уверенного пользователя стандартных офисных программ и специализированных программных продуктов</w:t>
            </w:r>
          </w:p>
        </w:tc>
      </w:tr>
    </w:tbl>
    <w:p w:rsidR="00000000" w:rsidRDefault="00000000">
      <w:pPr>
        <w:rPr>
          <w:iCs/>
          <w:szCs w:val="24"/>
        </w:rPr>
      </w:pPr>
    </w:p>
    <w:p w:rsidR="00000000" w:rsidRDefault="00000000">
      <w:pPr>
        <w:rPr>
          <w:iCs/>
          <w:szCs w:val="24"/>
        </w:rPr>
      </w:pPr>
      <w:r>
        <w:rPr>
          <w:b/>
          <w:bCs/>
          <w:iCs/>
          <w:szCs w:val="24"/>
        </w:rPr>
        <w:t>3.2.3. Трудовая функция</w:t>
      </w:r>
    </w:p>
    <w:p w:rsidR="00000000" w:rsidRDefault="00000000">
      <w:pPr>
        <w:rPr>
          <w:i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9"/>
        <w:gridCol w:w="4303"/>
        <w:gridCol w:w="781"/>
        <w:gridCol w:w="955"/>
        <w:gridCol w:w="1656"/>
        <w:gridCol w:w="770"/>
      </w:tblGrid>
      <w:tr w:rsidR="00000000">
        <w:tc>
          <w:tcPr>
            <w:tcW w:w="190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sz w:val="20"/>
                <w:szCs w:val="24"/>
              </w:rPr>
              <w:t>Наименование</w:t>
            </w:r>
          </w:p>
        </w:tc>
        <w:tc>
          <w:tcPr>
            <w:tcW w:w="4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sz w:val="20"/>
                <w:szCs w:val="24"/>
              </w:rPr>
            </w:pPr>
            <w:r>
              <w:rPr>
                <w:color w:val="333333"/>
                <w:szCs w:val="24"/>
              </w:rPr>
              <w:t>Техническое обслуживание гофрировального агрегата и контроль качества трех-, пятислойного гофрокартона после окончания рабочего дня</w:t>
            </w:r>
          </w:p>
        </w:tc>
        <w:tc>
          <w:tcPr>
            <w:tcW w:w="7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jc w:val="center"/>
              <w:rPr>
                <w:szCs w:val="24"/>
                <w:lang w:val="en-US"/>
              </w:rPr>
            </w:pPr>
            <w:r>
              <w:rPr>
                <w:sz w:val="20"/>
                <w:szCs w:val="24"/>
              </w:rPr>
              <w:t>Код</w:t>
            </w:r>
          </w:p>
        </w:tc>
        <w:tc>
          <w:tcPr>
            <w:tcW w:w="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rPr>
                <w:sz w:val="20"/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>
              <w:rPr>
                <w:szCs w:val="24"/>
              </w:rPr>
              <w:t>/03.3</w:t>
            </w:r>
          </w:p>
        </w:tc>
        <w:tc>
          <w:tcPr>
            <w:tcW w:w="16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jc w:val="center"/>
            </w:pPr>
            <w:r>
              <w:rPr>
                <w:szCs w:val="24"/>
              </w:rPr>
              <w:t>3</w:t>
            </w:r>
          </w:p>
        </w:tc>
      </w:tr>
    </w:tbl>
    <w:p w:rsidR="00000000" w:rsidRDefault="00000000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8"/>
        <w:gridCol w:w="1222"/>
        <w:gridCol w:w="560"/>
        <w:gridCol w:w="2355"/>
        <w:gridCol w:w="1229"/>
        <w:gridCol w:w="2196"/>
      </w:tblGrid>
      <w:tr w:rsidR="00A025AF" w:rsidRPr="000D398E" w:rsidTr="007C7ADA">
        <w:tc>
          <w:tcPr>
            <w:tcW w:w="1295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25AF" w:rsidRPr="000D398E" w:rsidRDefault="00A025AF" w:rsidP="007C7ADA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25AF" w:rsidRPr="000D398E" w:rsidRDefault="00A025AF" w:rsidP="007C7ADA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Оригинал</w:t>
            </w:r>
          </w:p>
        </w:tc>
        <w:tc>
          <w:tcPr>
            <w:tcW w:w="27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25AF" w:rsidRPr="000D398E" w:rsidRDefault="00A025AF" w:rsidP="007C7ADA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X</w:t>
            </w:r>
          </w:p>
        </w:tc>
        <w:tc>
          <w:tcPr>
            <w:tcW w:w="11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25AF" w:rsidRPr="000D398E" w:rsidRDefault="00A025AF" w:rsidP="007C7ADA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25AF" w:rsidRPr="000D398E" w:rsidRDefault="00A025AF" w:rsidP="007C7ADA">
            <w:pPr>
              <w:jc w:val="center"/>
              <w:rPr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025AF" w:rsidRPr="000D398E" w:rsidRDefault="00A025AF" w:rsidP="007C7ADA">
            <w:pPr>
              <w:jc w:val="center"/>
              <w:rPr>
                <w:szCs w:val="24"/>
              </w:rPr>
            </w:pPr>
          </w:p>
        </w:tc>
      </w:tr>
      <w:tr w:rsidR="00A025AF" w:rsidRPr="00177102" w:rsidTr="007C7ADA">
        <w:tc>
          <w:tcPr>
            <w:tcW w:w="1295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25AF" w:rsidRPr="00177102" w:rsidRDefault="00A025AF" w:rsidP="007C7ADA">
            <w:pPr>
              <w:jc w:val="center"/>
              <w:rPr>
                <w:szCs w:val="24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25AF" w:rsidRPr="00177102" w:rsidRDefault="00A025AF" w:rsidP="007C7ADA">
            <w:pPr>
              <w:jc w:val="center"/>
              <w:rPr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25AF" w:rsidRPr="00177102" w:rsidRDefault="00A025AF" w:rsidP="007C7ADA">
            <w:pPr>
              <w:jc w:val="center"/>
              <w:rPr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25AF" w:rsidRPr="00177102" w:rsidRDefault="00A025AF" w:rsidP="007C7ADA">
            <w:pPr>
              <w:jc w:val="center"/>
              <w:rPr>
                <w:szCs w:val="24"/>
              </w:rPr>
            </w:pPr>
            <w:r w:rsidRPr="00177102">
              <w:rPr>
                <w:szCs w:val="24"/>
              </w:rPr>
              <w:t>Код оригинала</w:t>
            </w:r>
          </w:p>
        </w:tc>
        <w:tc>
          <w:tcPr>
            <w:tcW w:w="1072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25AF" w:rsidRPr="00177102" w:rsidRDefault="00A025AF" w:rsidP="007C7ADA">
            <w:pPr>
              <w:jc w:val="center"/>
              <w:rPr>
                <w:szCs w:val="24"/>
              </w:rPr>
            </w:pPr>
            <w:r w:rsidRPr="00177102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00000" w:rsidRDefault="00000000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1"/>
        <w:gridCol w:w="7348"/>
      </w:tblGrid>
      <w:tr w:rsidR="00000000" w:rsidTr="00605B7E">
        <w:tc>
          <w:tcPr>
            <w:tcW w:w="2821" w:type="dxa"/>
            <w:vMerge w:val="restart"/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Трудовые действия</w:t>
            </w:r>
          </w:p>
        </w:tc>
        <w:tc>
          <w:tcPr>
            <w:tcW w:w="7348" w:type="dxa"/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Снижение скорости гофроагрегата, отключение подачи пара, отключение подачи электроэнергии, проведение уборки рабочих мест</w:t>
            </w:r>
          </w:p>
        </w:tc>
      </w:tr>
      <w:tr w:rsidR="00000000" w:rsidTr="00605B7E">
        <w:tc>
          <w:tcPr>
            <w:tcW w:w="2821" w:type="dxa"/>
            <w:vMerge/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348" w:type="dxa"/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  <w:shd w:val="clear" w:color="auto" w:fill="FFFF00"/>
              </w:rPr>
            </w:pPr>
          </w:p>
        </w:tc>
      </w:tr>
      <w:tr w:rsidR="00000000" w:rsidTr="00605B7E">
        <w:tc>
          <w:tcPr>
            <w:tcW w:w="2821" w:type="dxa"/>
            <w:vMerge/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348" w:type="dxa"/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  <w:shd w:val="clear" w:color="auto" w:fill="FFFF00"/>
              </w:rPr>
            </w:pPr>
          </w:p>
        </w:tc>
      </w:tr>
      <w:tr w:rsidR="00000000" w:rsidTr="00605B7E">
        <w:tc>
          <w:tcPr>
            <w:tcW w:w="2821" w:type="dxa"/>
            <w:vMerge/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348" w:type="dxa"/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  <w:shd w:val="clear" w:color="auto" w:fill="FFFF00"/>
              </w:rPr>
            </w:pPr>
          </w:p>
        </w:tc>
      </w:tr>
      <w:tr w:rsidR="00000000" w:rsidTr="00605B7E">
        <w:tc>
          <w:tcPr>
            <w:tcW w:w="2821" w:type="dxa"/>
            <w:vMerge w:val="restart"/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lastRenderedPageBreak/>
              <w:t>Необходимые умения</w:t>
            </w:r>
          </w:p>
        </w:tc>
        <w:tc>
          <w:tcPr>
            <w:tcW w:w="7348" w:type="dxa"/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Отключать все узлы гофроагрегата</w:t>
            </w:r>
          </w:p>
        </w:tc>
      </w:tr>
      <w:tr w:rsidR="00000000" w:rsidTr="00605B7E">
        <w:tc>
          <w:tcPr>
            <w:tcW w:w="2821" w:type="dxa"/>
            <w:vMerge/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348" w:type="dxa"/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  <w:shd w:val="clear" w:color="auto" w:fill="FFFF00"/>
              </w:rPr>
            </w:pPr>
          </w:p>
        </w:tc>
      </w:tr>
      <w:tr w:rsidR="00000000" w:rsidTr="00605B7E">
        <w:tc>
          <w:tcPr>
            <w:tcW w:w="2821" w:type="dxa"/>
            <w:vMerge/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348" w:type="dxa"/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  <w:shd w:val="clear" w:color="auto" w:fill="FFFF00"/>
              </w:rPr>
            </w:pPr>
          </w:p>
        </w:tc>
      </w:tr>
      <w:tr w:rsidR="00000000" w:rsidTr="00605B7E">
        <w:tc>
          <w:tcPr>
            <w:tcW w:w="2821" w:type="dxa"/>
            <w:vMerge/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348" w:type="dxa"/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  <w:shd w:val="clear" w:color="auto" w:fill="FFFF00"/>
              </w:rPr>
            </w:pPr>
          </w:p>
        </w:tc>
      </w:tr>
      <w:tr w:rsidR="00000000" w:rsidTr="00605B7E">
        <w:tc>
          <w:tcPr>
            <w:tcW w:w="2821" w:type="dxa"/>
            <w:vMerge/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348" w:type="dxa"/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  <w:shd w:val="clear" w:color="auto" w:fill="FFFF00"/>
              </w:rPr>
            </w:pPr>
          </w:p>
        </w:tc>
      </w:tr>
      <w:tr w:rsidR="00000000" w:rsidTr="00605B7E">
        <w:tc>
          <w:tcPr>
            <w:tcW w:w="2821" w:type="dxa"/>
            <w:vMerge w:val="restart"/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Необходимые знания</w:t>
            </w:r>
          </w:p>
        </w:tc>
        <w:tc>
          <w:tcPr>
            <w:tcW w:w="7348" w:type="dxa"/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Требования охраны труда, производственной санитарии и личной гигиены, пожарной безопасности</w:t>
            </w:r>
          </w:p>
        </w:tc>
      </w:tr>
      <w:tr w:rsidR="00000000" w:rsidTr="00605B7E">
        <w:tc>
          <w:tcPr>
            <w:tcW w:w="2821" w:type="dxa"/>
            <w:vMerge/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348" w:type="dxa"/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Устройство, принцип работы и технические характеристики обслуживаемого оборудования; безопасные приемы и методы работы при обслуживании оборудования</w:t>
            </w:r>
          </w:p>
        </w:tc>
      </w:tr>
      <w:tr w:rsidR="00000000" w:rsidTr="00605B7E">
        <w:tc>
          <w:tcPr>
            <w:tcW w:w="2821" w:type="dxa"/>
            <w:vMerge/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348" w:type="dxa"/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Правила эксплуатации узлов и механизмов гофрировального агрегата, система смазки оборудования, периодичность смазывания и чистки узлов и механизмов</w:t>
            </w:r>
          </w:p>
        </w:tc>
      </w:tr>
      <w:tr w:rsidR="00000000" w:rsidTr="00605B7E">
        <w:tc>
          <w:tcPr>
            <w:tcW w:w="2821" w:type="dxa"/>
            <w:vMerge/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348" w:type="dxa"/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Показатели качества выпущенной продукции согласно государственным стандартом</w:t>
            </w:r>
          </w:p>
        </w:tc>
      </w:tr>
      <w:tr w:rsidR="00000000" w:rsidTr="00605B7E">
        <w:tc>
          <w:tcPr>
            <w:tcW w:w="2821" w:type="dxa"/>
            <w:vMerge/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348" w:type="dxa"/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  <w:shd w:val="clear" w:color="auto" w:fill="FFFF00"/>
              </w:rPr>
            </w:pPr>
          </w:p>
        </w:tc>
      </w:tr>
      <w:tr w:rsidR="00000000" w:rsidTr="00605B7E">
        <w:tc>
          <w:tcPr>
            <w:tcW w:w="28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348" w:type="dxa"/>
            <w:tcBorders>
              <w:bottom w:val="single" w:sz="4" w:space="0" w:color="auto"/>
            </w:tcBorders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  <w:shd w:val="clear" w:color="auto" w:fill="FFFF00"/>
              </w:rPr>
            </w:pPr>
          </w:p>
        </w:tc>
      </w:tr>
      <w:tr w:rsidR="00000000" w:rsidTr="00605B7E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Другие характеристики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Владение персональным компьютером на уровне уверенного пользователя стандартных офисных программ и специализированных программных продуктов</w:t>
            </w:r>
          </w:p>
        </w:tc>
      </w:tr>
    </w:tbl>
    <w:p w:rsidR="00000000" w:rsidRDefault="00000000">
      <w:pPr>
        <w:rPr>
          <w:iCs/>
          <w:szCs w:val="24"/>
        </w:rPr>
      </w:pPr>
    </w:p>
    <w:p w:rsidR="00000000" w:rsidRDefault="00000000">
      <w:pPr>
        <w:rPr>
          <w:iCs/>
          <w:szCs w:val="24"/>
        </w:rPr>
      </w:pPr>
    </w:p>
    <w:p w:rsidR="00000000" w:rsidRDefault="00000000">
      <w:pPr>
        <w:rPr>
          <w:iCs/>
          <w:szCs w:val="24"/>
        </w:rPr>
      </w:pPr>
    </w:p>
    <w:p w:rsidR="00000000" w:rsidRDefault="00000000">
      <w:pPr>
        <w:pStyle w:val="2"/>
        <w:rPr>
          <w:iCs/>
        </w:rPr>
      </w:pPr>
      <w:bookmarkStart w:id="21" w:name="__RefHeading__4112_1760706683"/>
      <w:bookmarkStart w:id="22" w:name="_Toc147591982"/>
      <w:bookmarkEnd w:id="21"/>
      <w:r>
        <w:rPr>
          <w:iCs/>
        </w:rPr>
        <w:t>3.3. Обобщенная трудовая функция</w:t>
      </w:r>
      <w:bookmarkEnd w:id="22"/>
    </w:p>
    <w:p w:rsidR="00000000" w:rsidRDefault="00000000">
      <w:pPr>
        <w:rPr>
          <w:i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2"/>
        <w:gridCol w:w="4316"/>
        <w:gridCol w:w="783"/>
        <w:gridCol w:w="933"/>
        <w:gridCol w:w="1655"/>
        <w:gridCol w:w="775"/>
      </w:tblGrid>
      <w:tr w:rsidR="00000000">
        <w:tc>
          <w:tcPr>
            <w:tcW w:w="1912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sz w:val="20"/>
                <w:szCs w:val="24"/>
              </w:rPr>
              <w:t>Наименование</w:t>
            </w:r>
          </w:p>
        </w:tc>
        <w:tc>
          <w:tcPr>
            <w:tcW w:w="4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sz w:val="20"/>
                <w:szCs w:val="24"/>
              </w:rPr>
            </w:pPr>
            <w:r>
              <w:rPr>
                <w:color w:val="333333"/>
                <w:szCs w:val="24"/>
              </w:rPr>
              <w:t>Управление гофрировальным агрегатом в процессе производства трех-, пяти-, семислойного гофрокартона при ширине гофроагрегата свыше 2500 мм и скорости более 100 м/мин</w:t>
            </w:r>
          </w:p>
        </w:tc>
        <w:tc>
          <w:tcPr>
            <w:tcW w:w="78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jc w:val="center"/>
              <w:rPr>
                <w:szCs w:val="24"/>
                <w:lang w:val="en-US"/>
              </w:rPr>
            </w:pPr>
            <w:r>
              <w:rPr>
                <w:sz w:val="20"/>
                <w:szCs w:val="24"/>
              </w:rPr>
              <w:t>Код</w:t>
            </w:r>
          </w:p>
        </w:tc>
        <w:tc>
          <w:tcPr>
            <w:tcW w:w="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jc w:val="center"/>
              <w:rPr>
                <w:sz w:val="20"/>
                <w:szCs w:val="24"/>
              </w:rPr>
            </w:pPr>
            <w:r>
              <w:rPr>
                <w:szCs w:val="24"/>
                <w:lang w:val="en-US"/>
              </w:rPr>
              <w:t>C</w:t>
            </w:r>
          </w:p>
        </w:tc>
        <w:tc>
          <w:tcPr>
            <w:tcW w:w="165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Уровень квалификации</w:t>
            </w:r>
          </w:p>
        </w:tc>
        <w:tc>
          <w:tcPr>
            <w:tcW w:w="7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jc w:val="center"/>
            </w:pPr>
            <w:r>
              <w:rPr>
                <w:szCs w:val="24"/>
              </w:rPr>
              <w:t>4</w:t>
            </w:r>
          </w:p>
        </w:tc>
      </w:tr>
    </w:tbl>
    <w:p w:rsidR="00000000" w:rsidRDefault="00000000">
      <w:pPr>
        <w:rPr>
          <w:szCs w:val="24"/>
        </w:rPr>
      </w:pPr>
    </w:p>
    <w:p w:rsidR="00605B7E" w:rsidRDefault="00605B7E">
      <w:pPr>
        <w:rPr>
          <w:szCs w:val="24"/>
        </w:rPr>
      </w:pPr>
    </w:p>
    <w:tbl>
      <w:tblPr>
        <w:tblW w:w="509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2629"/>
        <w:gridCol w:w="1223"/>
        <w:gridCol w:w="264"/>
        <w:gridCol w:w="297"/>
        <w:gridCol w:w="2355"/>
        <w:gridCol w:w="1227"/>
        <w:gridCol w:w="2194"/>
        <w:gridCol w:w="185"/>
      </w:tblGrid>
      <w:tr w:rsidR="00605B7E" w:rsidRPr="00605B7E" w:rsidTr="00605B7E">
        <w:trPr>
          <w:gridAfter w:val="1"/>
          <w:wAfter w:w="89" w:type="pct"/>
        </w:trPr>
        <w:tc>
          <w:tcPr>
            <w:tcW w:w="1271" w:type="pct"/>
            <w:gridSpan w:val="2"/>
            <w:tcBorders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05B7E" w:rsidRPr="00605B7E" w:rsidRDefault="00605B7E" w:rsidP="00605B7E">
            <w:pPr>
              <w:suppressAutoHyphens w:val="0"/>
              <w:rPr>
                <w:kern w:val="0"/>
                <w:szCs w:val="24"/>
                <w:lang w:eastAsia="ru-RU"/>
              </w:rPr>
            </w:pPr>
            <w:r w:rsidRPr="00605B7E">
              <w:rPr>
                <w:kern w:val="0"/>
                <w:sz w:val="20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5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05B7E" w:rsidRPr="00605B7E" w:rsidRDefault="00605B7E" w:rsidP="00605B7E">
            <w:pPr>
              <w:suppressAutoHyphens w:val="0"/>
              <w:jc w:val="center"/>
              <w:rPr>
                <w:kern w:val="0"/>
                <w:szCs w:val="24"/>
                <w:lang w:eastAsia="ru-RU"/>
              </w:rPr>
            </w:pPr>
            <w:r w:rsidRPr="00605B7E">
              <w:rPr>
                <w:kern w:val="0"/>
                <w:sz w:val="20"/>
                <w:szCs w:val="24"/>
                <w:lang w:eastAsia="ru-RU"/>
              </w:rPr>
              <w:t>Оригинал</w:t>
            </w:r>
          </w:p>
        </w:tc>
        <w:tc>
          <w:tcPr>
            <w:tcW w:w="270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05B7E" w:rsidRPr="00605B7E" w:rsidRDefault="00605B7E" w:rsidP="00605B7E">
            <w:pPr>
              <w:suppressAutoHyphens w:val="0"/>
              <w:jc w:val="center"/>
              <w:rPr>
                <w:kern w:val="0"/>
                <w:szCs w:val="24"/>
                <w:lang w:eastAsia="ru-RU"/>
              </w:rPr>
            </w:pPr>
            <w:r w:rsidRPr="00605B7E">
              <w:rPr>
                <w:kern w:val="0"/>
                <w:szCs w:val="24"/>
                <w:lang w:eastAsia="ru-RU"/>
              </w:rPr>
              <w:t>X</w:t>
            </w:r>
          </w:p>
        </w:tc>
        <w:tc>
          <w:tcPr>
            <w:tcW w:w="11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05B7E" w:rsidRPr="00605B7E" w:rsidRDefault="00605B7E" w:rsidP="00605B7E">
            <w:pPr>
              <w:suppressAutoHyphens w:val="0"/>
              <w:jc w:val="center"/>
              <w:rPr>
                <w:kern w:val="0"/>
                <w:szCs w:val="24"/>
                <w:lang w:eastAsia="ru-RU"/>
              </w:rPr>
            </w:pPr>
            <w:r w:rsidRPr="00605B7E">
              <w:rPr>
                <w:kern w:val="0"/>
                <w:sz w:val="20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5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05B7E" w:rsidRPr="00605B7E" w:rsidRDefault="00605B7E" w:rsidP="00605B7E">
            <w:pPr>
              <w:suppressAutoHyphens w:val="0"/>
              <w:jc w:val="center"/>
              <w:rPr>
                <w:kern w:val="0"/>
                <w:szCs w:val="24"/>
                <w:lang w:eastAsia="ru-RU"/>
              </w:rPr>
            </w:pPr>
          </w:p>
        </w:tc>
        <w:tc>
          <w:tcPr>
            <w:tcW w:w="1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05B7E" w:rsidRPr="00605B7E" w:rsidRDefault="00605B7E" w:rsidP="00605B7E">
            <w:pPr>
              <w:suppressAutoHyphens w:val="0"/>
              <w:jc w:val="center"/>
              <w:rPr>
                <w:kern w:val="0"/>
                <w:szCs w:val="24"/>
                <w:lang w:eastAsia="ru-RU"/>
              </w:rPr>
            </w:pPr>
          </w:p>
        </w:tc>
      </w:tr>
      <w:tr w:rsidR="00605B7E" w:rsidRPr="00605B7E" w:rsidTr="00605B7E">
        <w:trPr>
          <w:gridAfter w:val="1"/>
          <w:wAfter w:w="89" w:type="pct"/>
        </w:trPr>
        <w:tc>
          <w:tcPr>
            <w:tcW w:w="1271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5B7E" w:rsidRPr="00605B7E" w:rsidRDefault="00605B7E" w:rsidP="00605B7E">
            <w:pPr>
              <w:suppressAutoHyphens w:val="0"/>
              <w:jc w:val="center"/>
              <w:rPr>
                <w:kern w:val="0"/>
                <w:szCs w:val="24"/>
                <w:lang w:eastAsia="ru-RU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5B7E" w:rsidRPr="00605B7E" w:rsidRDefault="00605B7E" w:rsidP="00605B7E">
            <w:pPr>
              <w:suppressAutoHyphens w:val="0"/>
              <w:jc w:val="center"/>
              <w:rPr>
                <w:kern w:val="0"/>
                <w:szCs w:val="24"/>
                <w:lang w:eastAsia="ru-RU"/>
              </w:rPr>
            </w:pPr>
          </w:p>
        </w:tc>
        <w:tc>
          <w:tcPr>
            <w:tcW w:w="1134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5B7E" w:rsidRPr="00605B7E" w:rsidRDefault="00605B7E" w:rsidP="00605B7E">
            <w:pPr>
              <w:suppressAutoHyphens w:val="0"/>
              <w:jc w:val="center"/>
              <w:rPr>
                <w:kern w:val="0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5B7E" w:rsidRPr="00605B7E" w:rsidRDefault="00605B7E" w:rsidP="00605B7E">
            <w:pPr>
              <w:suppressAutoHyphens w:val="0"/>
              <w:jc w:val="center"/>
              <w:rPr>
                <w:kern w:val="0"/>
                <w:szCs w:val="24"/>
                <w:lang w:eastAsia="ru-RU"/>
              </w:rPr>
            </w:pPr>
            <w:r w:rsidRPr="00605B7E">
              <w:rPr>
                <w:kern w:val="0"/>
                <w:szCs w:val="24"/>
                <w:lang w:eastAsia="ru-RU"/>
              </w:rPr>
              <w:t>Код оригинала</w:t>
            </w:r>
          </w:p>
        </w:tc>
        <w:tc>
          <w:tcPr>
            <w:tcW w:w="1056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5B7E" w:rsidRPr="00605B7E" w:rsidRDefault="00605B7E" w:rsidP="00605B7E">
            <w:pPr>
              <w:suppressAutoHyphens w:val="0"/>
              <w:jc w:val="center"/>
              <w:rPr>
                <w:kern w:val="0"/>
                <w:szCs w:val="24"/>
                <w:lang w:eastAsia="ru-RU"/>
              </w:rPr>
            </w:pPr>
            <w:r w:rsidRPr="00605B7E">
              <w:rPr>
                <w:kern w:val="0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000000" w:rsidTr="00605B7E">
        <w:tblPrEx>
          <w:tblLook w:val="0000" w:firstRow="0" w:lastRow="0" w:firstColumn="0" w:lastColumn="0" w:noHBand="0" w:noVBand="0"/>
        </w:tblPrEx>
        <w:trPr>
          <w:gridBefore w:val="1"/>
          <w:wBefore w:w="5" w:type="pct"/>
          <w:trHeight w:val="20"/>
        </w:trPr>
        <w:tc>
          <w:tcPr>
            <w:tcW w:w="198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szCs w:val="24"/>
              </w:rPr>
              <w:t>Возможные</w:t>
            </w:r>
            <w:r w:rsidR="00605B7E">
              <w:rPr>
                <w:szCs w:val="24"/>
              </w:rPr>
              <w:t xml:space="preserve"> </w:t>
            </w:r>
            <w:r>
              <w:rPr>
                <w:szCs w:val="24"/>
              </w:rPr>
              <w:t>наименования</w:t>
            </w:r>
            <w:r w:rsidR="00605B7E">
              <w:rPr>
                <w:szCs w:val="24"/>
              </w:rPr>
              <w:t xml:space="preserve"> </w:t>
            </w:r>
            <w:r>
              <w:rPr>
                <w:szCs w:val="24"/>
              </w:rPr>
              <w:t>должностей, профессий</w:t>
            </w:r>
          </w:p>
        </w:tc>
        <w:tc>
          <w:tcPr>
            <w:tcW w:w="301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Машинист гофрировального агрегата 5-го разряда</w:t>
            </w:r>
          </w:p>
        </w:tc>
      </w:tr>
    </w:tbl>
    <w:p w:rsidR="00000000" w:rsidRDefault="00000000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2"/>
        <w:gridCol w:w="8132"/>
      </w:tblGrid>
      <w:tr w:rsidR="00000000">
        <w:trPr>
          <w:trHeight w:val="20"/>
        </w:trPr>
        <w:tc>
          <w:tcPr>
            <w:tcW w:w="22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81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Образовательные программы среднего профессионального образования - программы подготовки квалифицированных рабочих Основные программы профессионального обучения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rPr>
          <w:trHeight w:val="20"/>
        </w:trPr>
        <w:tc>
          <w:tcPr>
            <w:tcW w:w="22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81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Со средним профессиональным образованием - без опыта практической работы</w:t>
            </w:r>
          </w:p>
          <w:p w:rsidR="00000000" w:rsidRDefault="00000000">
            <w:r>
              <w:rPr>
                <w:color w:val="333333"/>
                <w:szCs w:val="24"/>
              </w:rPr>
              <w:t>Без среднего профессионального образования - не менее одного года при обслуживании гофрировального агрегата</w:t>
            </w:r>
          </w:p>
        </w:tc>
      </w:tr>
      <w:tr w:rsidR="00000000">
        <w:trPr>
          <w:trHeight w:val="20"/>
        </w:trPr>
        <w:tc>
          <w:tcPr>
            <w:tcW w:w="22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szCs w:val="24"/>
              </w:rPr>
              <w:t>Особые условия допуска к работе</w:t>
            </w:r>
          </w:p>
        </w:tc>
        <w:tc>
          <w:tcPr>
            <w:tcW w:w="81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К работе допускаются лица не моложе 18 лет</w:t>
            </w:r>
          </w:p>
          <w:p w:rsidR="00000000" w:rsidRDefault="00000000">
            <w:r>
              <w:rPr>
                <w:color w:val="333333"/>
                <w:szCs w:val="24"/>
              </w:rPr>
              <w:lastRenderedPageBreak/>
              <w:t xml:space="preserve">Прохождение обязательных,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Прохождение </w:t>
            </w:r>
            <w:proofErr w:type="gramStart"/>
            <w:r>
              <w:rPr>
                <w:color w:val="333333"/>
                <w:szCs w:val="24"/>
              </w:rPr>
              <w:t>обучения</w:t>
            </w:r>
            <w:proofErr w:type="gramEnd"/>
            <w:r>
              <w:rPr>
                <w:color w:val="333333"/>
                <w:szCs w:val="24"/>
              </w:rPr>
              <w:t xml:space="preserve"> и проверка знаний по охране труда, стажировки на рабочем месте, получение допуска к самостоятельной работе</w:t>
            </w:r>
          </w:p>
        </w:tc>
      </w:tr>
      <w:tr w:rsidR="00000000">
        <w:trPr>
          <w:trHeight w:val="20"/>
        </w:trPr>
        <w:tc>
          <w:tcPr>
            <w:tcW w:w="22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81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r>
              <w:rPr>
                <w:szCs w:val="24"/>
              </w:rPr>
              <w:t>-</w:t>
            </w:r>
          </w:p>
        </w:tc>
      </w:tr>
    </w:tbl>
    <w:p w:rsidR="00000000" w:rsidRDefault="00000000">
      <w:pPr>
        <w:rPr>
          <w:iCs/>
          <w:szCs w:val="24"/>
        </w:rPr>
      </w:pPr>
    </w:p>
    <w:p w:rsidR="00000000" w:rsidRDefault="00000000">
      <w:pPr>
        <w:rPr>
          <w:szCs w:val="24"/>
        </w:rPr>
      </w:pPr>
      <w:r>
        <w:rPr>
          <w:iCs/>
          <w:szCs w:val="24"/>
        </w:rPr>
        <w:t>Дополнительные характеристики</w:t>
      </w:r>
    </w:p>
    <w:p w:rsidR="00000000" w:rsidRDefault="00000000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06"/>
        <w:gridCol w:w="1236"/>
        <w:gridCol w:w="6979"/>
      </w:tblGrid>
      <w:tr w:rsidR="00000000">
        <w:trPr>
          <w:trHeight w:val="20"/>
        </w:trPr>
        <w:tc>
          <w:tcPr>
            <w:tcW w:w="2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Код</w:t>
            </w:r>
          </w:p>
        </w:tc>
        <w:tc>
          <w:tcPr>
            <w:tcW w:w="69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jc w:val="center"/>
            </w:pPr>
            <w:r>
              <w:rPr>
                <w:szCs w:val="24"/>
              </w:rPr>
              <w:t xml:space="preserve">Наименование базовой группы, должности (профессии) </w:t>
            </w:r>
            <w:proofErr w:type="spellStart"/>
            <w:r>
              <w:rPr>
                <w:szCs w:val="24"/>
              </w:rPr>
              <w:t>илиспециальности</w:t>
            </w:r>
            <w:proofErr w:type="spellEnd"/>
          </w:p>
        </w:tc>
      </w:tr>
      <w:tr w:rsidR="00000000">
        <w:trPr>
          <w:trHeight w:val="20"/>
        </w:trPr>
        <w:tc>
          <w:tcPr>
            <w:tcW w:w="2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rFonts w:cs="Calibri"/>
              </w:rPr>
              <w:t>ОКЗ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8142</w:t>
            </w:r>
          </w:p>
        </w:tc>
        <w:tc>
          <w:tcPr>
            <w:tcW w:w="69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Операторы и аппаратчики установок по приготовлению целлюлозы и бумажной массы по производству бумаги, картона, фибры и изделий из них</w:t>
            </w:r>
          </w:p>
        </w:tc>
      </w:tr>
      <w:tr w:rsidR="00000000">
        <w:trPr>
          <w:trHeight w:val="20"/>
        </w:trPr>
        <w:tc>
          <w:tcPr>
            <w:tcW w:w="2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ЕТКС</w:t>
            </w: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§ 124</w:t>
            </w:r>
          </w:p>
        </w:tc>
        <w:tc>
          <w:tcPr>
            <w:tcW w:w="69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Машинист гофрировального агрегата 5 разряда</w:t>
            </w:r>
          </w:p>
        </w:tc>
      </w:tr>
      <w:tr w:rsidR="00000000">
        <w:trPr>
          <w:trHeight w:val="20"/>
        </w:trPr>
        <w:tc>
          <w:tcPr>
            <w:tcW w:w="2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pStyle w:val="3"/>
              <w:spacing w:before="0" w:line="100" w:lineRule="atLeast"/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69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pStyle w:val="3"/>
              <w:spacing w:before="0" w:line="100" w:lineRule="atLeast"/>
            </w:pPr>
          </w:p>
        </w:tc>
      </w:tr>
      <w:tr w:rsidR="00000000">
        <w:trPr>
          <w:trHeight w:val="20"/>
        </w:trPr>
        <w:tc>
          <w:tcPr>
            <w:tcW w:w="2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rFonts w:cs="Calibri"/>
                <w:szCs w:val="24"/>
                <w:shd w:val="clear" w:color="auto" w:fill="FFFF00"/>
              </w:rPr>
            </w:pPr>
          </w:p>
        </w:tc>
        <w:tc>
          <w:tcPr>
            <w:tcW w:w="1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pStyle w:val="3"/>
              <w:spacing w:before="0"/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69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pStyle w:val="3"/>
              <w:spacing w:before="0"/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  <w:shd w:val="clear" w:color="auto" w:fill="FFFF00"/>
              </w:rPr>
            </w:pPr>
          </w:p>
        </w:tc>
      </w:tr>
    </w:tbl>
    <w:p w:rsidR="00000000" w:rsidRDefault="00000000">
      <w:pPr>
        <w:rPr>
          <w:iCs/>
          <w:szCs w:val="24"/>
        </w:rPr>
      </w:pPr>
    </w:p>
    <w:p w:rsidR="00000000" w:rsidRDefault="00000000">
      <w:pPr>
        <w:rPr>
          <w:iCs/>
          <w:szCs w:val="24"/>
        </w:rPr>
      </w:pPr>
      <w:r>
        <w:rPr>
          <w:b/>
          <w:bCs/>
          <w:iCs/>
          <w:szCs w:val="24"/>
        </w:rPr>
        <w:t>3.3.1. Трудовая функция</w:t>
      </w:r>
    </w:p>
    <w:p w:rsidR="00000000" w:rsidRDefault="00000000">
      <w:pPr>
        <w:rPr>
          <w:i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9"/>
        <w:gridCol w:w="4303"/>
        <w:gridCol w:w="781"/>
        <w:gridCol w:w="955"/>
        <w:gridCol w:w="1656"/>
        <w:gridCol w:w="770"/>
      </w:tblGrid>
      <w:tr w:rsidR="00000000">
        <w:tc>
          <w:tcPr>
            <w:tcW w:w="190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sz w:val="20"/>
                <w:szCs w:val="24"/>
              </w:rPr>
              <w:t>Наименование</w:t>
            </w:r>
          </w:p>
        </w:tc>
        <w:tc>
          <w:tcPr>
            <w:tcW w:w="4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sz w:val="20"/>
                <w:szCs w:val="24"/>
              </w:rPr>
            </w:pPr>
            <w:r>
              <w:rPr>
                <w:color w:val="333333"/>
                <w:szCs w:val="24"/>
              </w:rPr>
              <w:t>Техническое обслуживание и контроль процесса на этапе подготовки к работе гофрировального агрегата для производства трех-, пяти- и семислойного гофрокартона</w:t>
            </w:r>
          </w:p>
        </w:tc>
        <w:tc>
          <w:tcPr>
            <w:tcW w:w="7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jc w:val="center"/>
              <w:rPr>
                <w:szCs w:val="24"/>
                <w:lang w:val="en-US"/>
              </w:rPr>
            </w:pPr>
            <w:r>
              <w:rPr>
                <w:sz w:val="20"/>
                <w:szCs w:val="24"/>
              </w:rPr>
              <w:t>Код</w:t>
            </w:r>
          </w:p>
        </w:tc>
        <w:tc>
          <w:tcPr>
            <w:tcW w:w="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rPr>
                <w:sz w:val="20"/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>
              <w:rPr>
                <w:szCs w:val="24"/>
              </w:rPr>
              <w:t>/01.4</w:t>
            </w:r>
          </w:p>
        </w:tc>
        <w:tc>
          <w:tcPr>
            <w:tcW w:w="16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jc w:val="center"/>
            </w:pPr>
            <w:r>
              <w:rPr>
                <w:szCs w:val="24"/>
              </w:rPr>
              <w:t>4</w:t>
            </w:r>
          </w:p>
        </w:tc>
      </w:tr>
    </w:tbl>
    <w:p w:rsidR="00000000" w:rsidRDefault="00000000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1226"/>
        <w:gridCol w:w="563"/>
        <w:gridCol w:w="2358"/>
        <w:gridCol w:w="1224"/>
        <w:gridCol w:w="2187"/>
      </w:tblGrid>
      <w:tr w:rsidR="00605B7E" w:rsidRPr="000D398E" w:rsidTr="007C7ADA">
        <w:tc>
          <w:tcPr>
            <w:tcW w:w="1295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05B7E" w:rsidRPr="000D398E" w:rsidRDefault="00605B7E" w:rsidP="007C7ADA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05B7E" w:rsidRPr="000D398E" w:rsidRDefault="00605B7E" w:rsidP="007C7ADA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Оригинал</w:t>
            </w:r>
          </w:p>
        </w:tc>
        <w:tc>
          <w:tcPr>
            <w:tcW w:w="27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05B7E" w:rsidRPr="000D398E" w:rsidRDefault="00605B7E" w:rsidP="007C7ADA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X</w:t>
            </w:r>
          </w:p>
        </w:tc>
        <w:tc>
          <w:tcPr>
            <w:tcW w:w="11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05B7E" w:rsidRPr="000D398E" w:rsidRDefault="00605B7E" w:rsidP="007C7ADA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05B7E" w:rsidRPr="000D398E" w:rsidRDefault="00605B7E" w:rsidP="007C7ADA">
            <w:pPr>
              <w:jc w:val="center"/>
              <w:rPr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05B7E" w:rsidRPr="000D398E" w:rsidRDefault="00605B7E" w:rsidP="007C7ADA">
            <w:pPr>
              <w:jc w:val="center"/>
              <w:rPr>
                <w:szCs w:val="24"/>
              </w:rPr>
            </w:pPr>
          </w:p>
        </w:tc>
      </w:tr>
      <w:tr w:rsidR="00605B7E" w:rsidRPr="00177102" w:rsidTr="007C7ADA">
        <w:tc>
          <w:tcPr>
            <w:tcW w:w="1295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5B7E" w:rsidRPr="00177102" w:rsidRDefault="00605B7E" w:rsidP="007C7ADA">
            <w:pPr>
              <w:jc w:val="center"/>
              <w:rPr>
                <w:szCs w:val="24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5B7E" w:rsidRPr="00177102" w:rsidRDefault="00605B7E" w:rsidP="007C7ADA">
            <w:pPr>
              <w:jc w:val="center"/>
              <w:rPr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5B7E" w:rsidRPr="00177102" w:rsidRDefault="00605B7E" w:rsidP="007C7ADA">
            <w:pPr>
              <w:jc w:val="center"/>
              <w:rPr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5B7E" w:rsidRPr="00605B7E" w:rsidRDefault="00605B7E" w:rsidP="007C7ADA">
            <w:pPr>
              <w:jc w:val="center"/>
              <w:rPr>
                <w:sz w:val="22"/>
              </w:rPr>
            </w:pPr>
            <w:r w:rsidRPr="00605B7E">
              <w:rPr>
                <w:sz w:val="22"/>
              </w:rPr>
              <w:t>Код оригинала</w:t>
            </w:r>
          </w:p>
        </w:tc>
        <w:tc>
          <w:tcPr>
            <w:tcW w:w="1072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5B7E" w:rsidRPr="00605B7E" w:rsidRDefault="00605B7E" w:rsidP="007C7ADA">
            <w:pPr>
              <w:jc w:val="center"/>
              <w:rPr>
                <w:sz w:val="22"/>
              </w:rPr>
            </w:pPr>
            <w:r w:rsidRPr="00605B7E">
              <w:rPr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000000" w:rsidRDefault="00000000">
      <w:pPr>
        <w:rPr>
          <w:iCs/>
          <w:szCs w:val="24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6"/>
        <w:gridCol w:w="7398"/>
      </w:tblGrid>
      <w:tr w:rsidR="00000000" w:rsidTr="00605B7E">
        <w:tc>
          <w:tcPr>
            <w:tcW w:w="2786" w:type="dxa"/>
            <w:vMerge w:val="restart"/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Трудовые действия</w:t>
            </w:r>
          </w:p>
        </w:tc>
        <w:tc>
          <w:tcPr>
            <w:tcW w:w="7398" w:type="dxa"/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Проверка исправности и готовности к работе всех узлов агрегата</w:t>
            </w:r>
          </w:p>
        </w:tc>
      </w:tr>
      <w:tr w:rsidR="00000000" w:rsidTr="00605B7E">
        <w:tc>
          <w:tcPr>
            <w:tcW w:w="2786" w:type="dxa"/>
            <w:vMerge/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398" w:type="dxa"/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Проверка исправности регулируемой и контрольно-измерительной аппаратуры</w:t>
            </w:r>
          </w:p>
        </w:tc>
      </w:tr>
      <w:tr w:rsidR="00000000" w:rsidTr="00605B7E">
        <w:tc>
          <w:tcPr>
            <w:tcW w:w="2786" w:type="dxa"/>
            <w:vMerge/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398" w:type="dxa"/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Выявление и устранение неполадок при подготовке гофроагрегата к работе</w:t>
            </w:r>
          </w:p>
        </w:tc>
      </w:tr>
      <w:tr w:rsidR="00000000" w:rsidTr="00605B7E">
        <w:tc>
          <w:tcPr>
            <w:tcW w:w="2786" w:type="dxa"/>
            <w:vMerge/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398" w:type="dxa"/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Переналадка гофрировального агрегата для выработки гофрированного картона с различным количеством слоев</w:t>
            </w:r>
          </w:p>
        </w:tc>
      </w:tr>
      <w:tr w:rsidR="00000000" w:rsidTr="00605B7E">
        <w:tc>
          <w:tcPr>
            <w:tcW w:w="2786" w:type="dxa"/>
            <w:vMerge/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398" w:type="dxa"/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  <w:shd w:val="clear" w:color="auto" w:fill="FFFF00"/>
              </w:rPr>
            </w:pPr>
          </w:p>
        </w:tc>
      </w:tr>
      <w:tr w:rsidR="00000000" w:rsidTr="00605B7E">
        <w:tc>
          <w:tcPr>
            <w:tcW w:w="2786" w:type="dxa"/>
            <w:vMerge/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398" w:type="dxa"/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  <w:shd w:val="clear" w:color="auto" w:fill="FFFF00"/>
              </w:rPr>
            </w:pPr>
          </w:p>
        </w:tc>
      </w:tr>
      <w:tr w:rsidR="00000000" w:rsidTr="00605B7E">
        <w:tc>
          <w:tcPr>
            <w:tcW w:w="2786" w:type="dxa"/>
            <w:vMerge/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398" w:type="dxa"/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  <w:shd w:val="clear" w:color="auto" w:fill="FFFF00"/>
              </w:rPr>
            </w:pPr>
          </w:p>
        </w:tc>
      </w:tr>
      <w:tr w:rsidR="00000000" w:rsidTr="00605B7E">
        <w:tc>
          <w:tcPr>
            <w:tcW w:w="2786" w:type="dxa"/>
            <w:vMerge/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398" w:type="dxa"/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  <w:shd w:val="clear" w:color="auto" w:fill="FFFF00"/>
              </w:rPr>
            </w:pPr>
          </w:p>
        </w:tc>
      </w:tr>
      <w:tr w:rsidR="00000000" w:rsidTr="00605B7E">
        <w:tc>
          <w:tcPr>
            <w:tcW w:w="2786" w:type="dxa"/>
            <w:vMerge w:val="restart"/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Необходимые умения</w:t>
            </w:r>
          </w:p>
        </w:tc>
        <w:tc>
          <w:tcPr>
            <w:tcW w:w="7398" w:type="dxa"/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Решать типовые практические задачи при подготовке гофроагрегата к работе</w:t>
            </w:r>
          </w:p>
        </w:tc>
      </w:tr>
      <w:tr w:rsidR="00000000" w:rsidTr="00605B7E">
        <w:tc>
          <w:tcPr>
            <w:tcW w:w="2786" w:type="dxa"/>
            <w:vMerge/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398" w:type="dxa"/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Выбирать способы действия при подготовке гофроагрегата к работе на основе знаний и практического опыта</w:t>
            </w:r>
          </w:p>
        </w:tc>
      </w:tr>
      <w:tr w:rsidR="00000000" w:rsidTr="00605B7E">
        <w:tc>
          <w:tcPr>
            <w:tcW w:w="2786" w:type="dxa"/>
            <w:vMerge/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398" w:type="dxa"/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  <w:shd w:val="clear" w:color="auto" w:fill="FFFF00"/>
              </w:rPr>
            </w:pPr>
          </w:p>
        </w:tc>
      </w:tr>
      <w:tr w:rsidR="00000000" w:rsidTr="00605B7E">
        <w:tc>
          <w:tcPr>
            <w:tcW w:w="2786" w:type="dxa"/>
            <w:vMerge/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398" w:type="dxa"/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  <w:shd w:val="clear" w:color="auto" w:fill="FFFF00"/>
              </w:rPr>
            </w:pPr>
          </w:p>
        </w:tc>
      </w:tr>
      <w:tr w:rsidR="00000000" w:rsidTr="00605B7E">
        <w:tc>
          <w:tcPr>
            <w:tcW w:w="2786" w:type="dxa"/>
            <w:vMerge/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398" w:type="dxa"/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  <w:shd w:val="clear" w:color="auto" w:fill="FFFF00"/>
              </w:rPr>
            </w:pPr>
          </w:p>
        </w:tc>
      </w:tr>
      <w:tr w:rsidR="00000000" w:rsidTr="00605B7E">
        <w:tc>
          <w:tcPr>
            <w:tcW w:w="2786" w:type="dxa"/>
            <w:vMerge w:val="restart"/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Необходимые знания</w:t>
            </w:r>
          </w:p>
        </w:tc>
        <w:tc>
          <w:tcPr>
            <w:tcW w:w="7398" w:type="dxa"/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Технические или методические основы решения типовых практических задач при подготовке гофроагрегата к работе</w:t>
            </w:r>
          </w:p>
        </w:tc>
      </w:tr>
      <w:tr w:rsidR="00000000" w:rsidTr="00605B7E">
        <w:tc>
          <w:tcPr>
            <w:tcW w:w="2786" w:type="dxa"/>
            <w:vMerge/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398" w:type="dxa"/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Требования охраны труда, производственной санитарии и личной гигиены, пожарной безопасности</w:t>
            </w:r>
          </w:p>
        </w:tc>
      </w:tr>
      <w:tr w:rsidR="00000000" w:rsidTr="00605B7E">
        <w:tc>
          <w:tcPr>
            <w:tcW w:w="2786" w:type="dxa"/>
            <w:vMerge/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398" w:type="dxa"/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Устройство, принцип работы и технические характеристики обслуживаемого оборудования; безопасные приемы и методы работы при обслуживании оборудования</w:t>
            </w:r>
          </w:p>
        </w:tc>
      </w:tr>
      <w:tr w:rsidR="00000000" w:rsidTr="00605B7E">
        <w:tc>
          <w:tcPr>
            <w:tcW w:w="2786" w:type="dxa"/>
            <w:vMerge/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398" w:type="dxa"/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Технологические регламенты, схемы, режимные карты и производственные инструкции в рамках профессиональной деятельности</w:t>
            </w:r>
          </w:p>
        </w:tc>
      </w:tr>
      <w:tr w:rsidR="00000000" w:rsidTr="00605B7E">
        <w:tc>
          <w:tcPr>
            <w:tcW w:w="2786" w:type="dxa"/>
            <w:vMerge/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398" w:type="dxa"/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Назначение, устройство, режим и принципы работы узлов и механизмов гофрировального агрегата</w:t>
            </w:r>
          </w:p>
        </w:tc>
      </w:tr>
      <w:tr w:rsidR="00000000" w:rsidTr="00605B7E">
        <w:trPr>
          <w:trHeight w:val="124"/>
        </w:trPr>
        <w:tc>
          <w:tcPr>
            <w:tcW w:w="2786" w:type="dxa"/>
            <w:vMerge/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398" w:type="dxa"/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Правила эксплуатации узлов и механизмов гофрировального агрегата, система смазки оборудования, периодичность смазывания и чистки узлов и механизмов</w:t>
            </w:r>
          </w:p>
        </w:tc>
      </w:tr>
      <w:tr w:rsidR="00000000" w:rsidTr="00605B7E">
        <w:trPr>
          <w:trHeight w:val="118"/>
        </w:trPr>
        <w:tc>
          <w:tcPr>
            <w:tcW w:w="2786" w:type="dxa"/>
            <w:vMerge/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398" w:type="dxa"/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Устройство и принцип работы системы подачи крахмального клея, технология приготовления крахмального клея и его основные параметры</w:t>
            </w:r>
          </w:p>
        </w:tc>
      </w:tr>
      <w:tr w:rsidR="00000000" w:rsidTr="00605B7E">
        <w:trPr>
          <w:trHeight w:val="118"/>
        </w:trPr>
        <w:tc>
          <w:tcPr>
            <w:tcW w:w="2786" w:type="dxa"/>
            <w:vMerge/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398" w:type="dxa"/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Программа планирования и управления производством картона</w:t>
            </w:r>
          </w:p>
        </w:tc>
      </w:tr>
      <w:tr w:rsidR="00000000" w:rsidTr="00605B7E">
        <w:trPr>
          <w:trHeight w:val="118"/>
        </w:trPr>
        <w:tc>
          <w:tcPr>
            <w:tcW w:w="2786" w:type="dxa"/>
            <w:vMerge/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398" w:type="dxa"/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Назначение, схемы и правила эксплуатации пневматических и гидравлических механизмов</w:t>
            </w:r>
          </w:p>
        </w:tc>
      </w:tr>
      <w:tr w:rsidR="00000000" w:rsidTr="00605B7E">
        <w:trPr>
          <w:trHeight w:val="118"/>
        </w:trPr>
        <w:tc>
          <w:tcPr>
            <w:tcW w:w="2786" w:type="dxa"/>
            <w:vMerge/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398" w:type="dxa"/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Теоретические основы производства гофрокартона</w:t>
            </w:r>
          </w:p>
        </w:tc>
      </w:tr>
      <w:tr w:rsidR="00000000" w:rsidTr="00605B7E">
        <w:trPr>
          <w:trHeight w:val="118"/>
        </w:trPr>
        <w:tc>
          <w:tcPr>
            <w:tcW w:w="2786" w:type="dxa"/>
            <w:vMerge/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398" w:type="dxa"/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Нормы расхода сырья, материалов на выполняемые работы</w:t>
            </w:r>
          </w:p>
        </w:tc>
      </w:tr>
      <w:tr w:rsidR="00000000" w:rsidTr="00605B7E">
        <w:trPr>
          <w:trHeight w:val="118"/>
        </w:trPr>
        <w:tc>
          <w:tcPr>
            <w:tcW w:w="2786" w:type="dxa"/>
            <w:vMerge/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398" w:type="dxa"/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Требования, предъявляемые к качеству выпускаемой продукции согласно государственным стандартам</w:t>
            </w:r>
          </w:p>
        </w:tc>
      </w:tr>
      <w:tr w:rsidR="00000000" w:rsidTr="00605B7E">
        <w:tc>
          <w:tcPr>
            <w:tcW w:w="2786" w:type="dxa"/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Другие характеристики</w:t>
            </w:r>
          </w:p>
        </w:tc>
        <w:tc>
          <w:tcPr>
            <w:tcW w:w="7398" w:type="dxa"/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Владение персональным компьютером на уровне уверенного пользователя стандартных офисных программ и специализированных программных продуктов</w:t>
            </w:r>
          </w:p>
        </w:tc>
      </w:tr>
    </w:tbl>
    <w:p w:rsidR="00000000" w:rsidRDefault="00000000">
      <w:pPr>
        <w:rPr>
          <w:szCs w:val="24"/>
        </w:rPr>
      </w:pPr>
    </w:p>
    <w:p w:rsidR="00000000" w:rsidRDefault="00000000">
      <w:pPr>
        <w:rPr>
          <w:iCs/>
          <w:szCs w:val="24"/>
        </w:rPr>
      </w:pPr>
      <w:r>
        <w:rPr>
          <w:b/>
          <w:bCs/>
          <w:iCs/>
          <w:szCs w:val="24"/>
        </w:rPr>
        <w:t>3.3.2. Трудовая функция</w:t>
      </w:r>
    </w:p>
    <w:p w:rsidR="00000000" w:rsidRDefault="00000000">
      <w:pPr>
        <w:rPr>
          <w:i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9"/>
        <w:gridCol w:w="4303"/>
        <w:gridCol w:w="781"/>
        <w:gridCol w:w="955"/>
        <w:gridCol w:w="1656"/>
        <w:gridCol w:w="770"/>
      </w:tblGrid>
      <w:tr w:rsidR="00000000">
        <w:tc>
          <w:tcPr>
            <w:tcW w:w="190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sz w:val="20"/>
                <w:szCs w:val="24"/>
              </w:rPr>
              <w:t>Наименование</w:t>
            </w:r>
          </w:p>
        </w:tc>
        <w:tc>
          <w:tcPr>
            <w:tcW w:w="4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sz w:val="20"/>
                <w:szCs w:val="24"/>
              </w:rPr>
            </w:pPr>
            <w:r>
              <w:rPr>
                <w:color w:val="333333"/>
                <w:szCs w:val="24"/>
              </w:rPr>
              <w:t>Техническое обслуживание гофрировального агрегата и контроль процесса на этапе выпуска трех-, пяти- и семислойного гофрокартона</w:t>
            </w:r>
          </w:p>
        </w:tc>
        <w:tc>
          <w:tcPr>
            <w:tcW w:w="7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jc w:val="center"/>
              <w:rPr>
                <w:szCs w:val="24"/>
                <w:lang w:val="en-US"/>
              </w:rPr>
            </w:pPr>
            <w:r>
              <w:rPr>
                <w:sz w:val="20"/>
                <w:szCs w:val="24"/>
              </w:rPr>
              <w:t>Код</w:t>
            </w:r>
          </w:p>
        </w:tc>
        <w:tc>
          <w:tcPr>
            <w:tcW w:w="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rPr>
                <w:sz w:val="20"/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>
              <w:rPr>
                <w:szCs w:val="24"/>
              </w:rPr>
              <w:t>/02.4</w:t>
            </w:r>
          </w:p>
        </w:tc>
        <w:tc>
          <w:tcPr>
            <w:tcW w:w="16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jc w:val="center"/>
            </w:pPr>
            <w:r>
              <w:rPr>
                <w:szCs w:val="24"/>
              </w:rPr>
              <w:t>4</w:t>
            </w:r>
          </w:p>
        </w:tc>
      </w:tr>
    </w:tbl>
    <w:p w:rsidR="00000000" w:rsidRDefault="00000000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1226"/>
        <w:gridCol w:w="563"/>
        <w:gridCol w:w="2358"/>
        <w:gridCol w:w="1224"/>
        <w:gridCol w:w="2187"/>
      </w:tblGrid>
      <w:tr w:rsidR="00605B7E" w:rsidRPr="00605B7E" w:rsidTr="00605B7E">
        <w:tc>
          <w:tcPr>
            <w:tcW w:w="1295" w:type="pct"/>
            <w:tcBorders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05B7E" w:rsidRPr="00605B7E" w:rsidRDefault="00605B7E" w:rsidP="00605B7E">
            <w:pPr>
              <w:suppressAutoHyphens w:val="0"/>
              <w:rPr>
                <w:kern w:val="0"/>
                <w:szCs w:val="24"/>
                <w:lang w:eastAsia="ru-RU"/>
              </w:rPr>
            </w:pPr>
            <w:r w:rsidRPr="00605B7E">
              <w:rPr>
                <w:kern w:val="0"/>
                <w:sz w:val="20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6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05B7E" w:rsidRPr="00605B7E" w:rsidRDefault="00605B7E" w:rsidP="00605B7E">
            <w:pPr>
              <w:suppressAutoHyphens w:val="0"/>
              <w:jc w:val="center"/>
              <w:rPr>
                <w:kern w:val="0"/>
                <w:szCs w:val="24"/>
                <w:lang w:eastAsia="ru-RU"/>
              </w:rPr>
            </w:pPr>
            <w:r w:rsidRPr="00605B7E">
              <w:rPr>
                <w:kern w:val="0"/>
                <w:sz w:val="20"/>
                <w:szCs w:val="24"/>
                <w:lang w:eastAsia="ru-RU"/>
              </w:rPr>
              <w:t>Оригинал</w:t>
            </w:r>
          </w:p>
        </w:tc>
        <w:tc>
          <w:tcPr>
            <w:tcW w:w="27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05B7E" w:rsidRPr="00605B7E" w:rsidRDefault="00605B7E" w:rsidP="00605B7E">
            <w:pPr>
              <w:suppressAutoHyphens w:val="0"/>
              <w:jc w:val="center"/>
              <w:rPr>
                <w:kern w:val="0"/>
                <w:szCs w:val="24"/>
                <w:lang w:eastAsia="ru-RU"/>
              </w:rPr>
            </w:pPr>
            <w:r w:rsidRPr="00605B7E">
              <w:rPr>
                <w:kern w:val="0"/>
                <w:szCs w:val="24"/>
                <w:lang w:eastAsia="ru-RU"/>
              </w:rPr>
              <w:t>X</w:t>
            </w:r>
          </w:p>
        </w:tc>
        <w:tc>
          <w:tcPr>
            <w:tcW w:w="11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05B7E" w:rsidRPr="00605B7E" w:rsidRDefault="00605B7E" w:rsidP="00605B7E">
            <w:pPr>
              <w:suppressAutoHyphens w:val="0"/>
              <w:jc w:val="center"/>
              <w:rPr>
                <w:kern w:val="0"/>
                <w:szCs w:val="24"/>
                <w:lang w:eastAsia="ru-RU"/>
              </w:rPr>
            </w:pPr>
            <w:r w:rsidRPr="00605B7E">
              <w:rPr>
                <w:kern w:val="0"/>
                <w:sz w:val="20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6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05B7E" w:rsidRPr="00605B7E" w:rsidRDefault="00605B7E" w:rsidP="00605B7E">
            <w:pPr>
              <w:suppressAutoHyphens w:val="0"/>
              <w:jc w:val="center"/>
              <w:rPr>
                <w:kern w:val="0"/>
                <w:szCs w:val="24"/>
                <w:lang w:eastAsia="ru-RU"/>
              </w:rPr>
            </w:pPr>
          </w:p>
        </w:tc>
        <w:tc>
          <w:tcPr>
            <w:tcW w:w="1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05B7E" w:rsidRPr="00605B7E" w:rsidRDefault="00605B7E" w:rsidP="00605B7E">
            <w:pPr>
              <w:suppressAutoHyphens w:val="0"/>
              <w:jc w:val="center"/>
              <w:rPr>
                <w:kern w:val="0"/>
                <w:szCs w:val="24"/>
                <w:lang w:eastAsia="ru-RU"/>
              </w:rPr>
            </w:pPr>
          </w:p>
        </w:tc>
      </w:tr>
      <w:tr w:rsidR="00605B7E" w:rsidRPr="00605B7E" w:rsidTr="00605B7E">
        <w:tc>
          <w:tcPr>
            <w:tcW w:w="1295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5B7E" w:rsidRPr="00605B7E" w:rsidRDefault="00605B7E" w:rsidP="00605B7E">
            <w:pPr>
              <w:suppressAutoHyphens w:val="0"/>
              <w:jc w:val="center"/>
              <w:rPr>
                <w:kern w:val="0"/>
                <w:szCs w:val="24"/>
                <w:lang w:eastAsia="ru-RU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5B7E" w:rsidRPr="00605B7E" w:rsidRDefault="00605B7E" w:rsidP="00605B7E">
            <w:pPr>
              <w:suppressAutoHyphens w:val="0"/>
              <w:jc w:val="center"/>
              <w:rPr>
                <w:kern w:val="0"/>
                <w:szCs w:val="24"/>
                <w:lang w:eastAsia="ru-RU"/>
              </w:rPr>
            </w:pPr>
          </w:p>
        </w:tc>
        <w:tc>
          <w:tcPr>
            <w:tcW w:w="1156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5B7E" w:rsidRPr="00605B7E" w:rsidRDefault="00605B7E" w:rsidP="00605B7E">
            <w:pPr>
              <w:suppressAutoHyphens w:val="0"/>
              <w:jc w:val="center"/>
              <w:rPr>
                <w:kern w:val="0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5B7E" w:rsidRPr="00605B7E" w:rsidRDefault="00605B7E" w:rsidP="00605B7E">
            <w:pPr>
              <w:suppressAutoHyphens w:val="0"/>
              <w:jc w:val="center"/>
              <w:rPr>
                <w:kern w:val="0"/>
                <w:sz w:val="22"/>
                <w:lang w:eastAsia="ru-RU"/>
              </w:rPr>
            </w:pPr>
            <w:r w:rsidRPr="00605B7E">
              <w:rPr>
                <w:kern w:val="0"/>
                <w:sz w:val="22"/>
                <w:lang w:eastAsia="ru-RU"/>
              </w:rPr>
              <w:t>Код оригинала</w:t>
            </w:r>
          </w:p>
        </w:tc>
        <w:tc>
          <w:tcPr>
            <w:tcW w:w="1072" w:type="pct"/>
            <w:tcBorders>
              <w:top w:val="single" w:sz="4" w:space="0" w:color="8080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5B7E" w:rsidRPr="00605B7E" w:rsidRDefault="00605B7E" w:rsidP="00605B7E">
            <w:pPr>
              <w:suppressAutoHyphens w:val="0"/>
              <w:jc w:val="center"/>
              <w:rPr>
                <w:kern w:val="0"/>
                <w:sz w:val="22"/>
                <w:lang w:eastAsia="ru-RU"/>
              </w:rPr>
            </w:pPr>
            <w:r w:rsidRPr="00605B7E">
              <w:rPr>
                <w:kern w:val="0"/>
                <w:sz w:val="22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605B7E" w:rsidRDefault="00605B7E">
      <w:pPr>
        <w:rPr>
          <w:szCs w:val="24"/>
        </w:rPr>
      </w:pPr>
    </w:p>
    <w:tbl>
      <w:tblPr>
        <w:tblW w:w="10184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6"/>
        <w:gridCol w:w="7398"/>
      </w:tblGrid>
      <w:tr w:rsidR="00000000" w:rsidRPr="00605B7E" w:rsidTr="00605B7E">
        <w:tc>
          <w:tcPr>
            <w:tcW w:w="2786" w:type="dxa"/>
            <w:vMerge w:val="restart"/>
            <w:shd w:val="clear" w:color="auto" w:fill="auto"/>
          </w:tcPr>
          <w:p w:rsidR="00000000" w:rsidRPr="00605B7E" w:rsidRDefault="00000000">
            <w:pPr>
              <w:rPr>
                <w:color w:val="333333"/>
                <w:szCs w:val="24"/>
              </w:rPr>
            </w:pPr>
            <w:r w:rsidRPr="00605B7E">
              <w:rPr>
                <w:color w:val="333333"/>
                <w:szCs w:val="24"/>
              </w:rPr>
              <w:t>Трудовые действия</w:t>
            </w:r>
          </w:p>
        </w:tc>
        <w:tc>
          <w:tcPr>
            <w:tcW w:w="7398" w:type="dxa"/>
            <w:shd w:val="clear" w:color="auto" w:fill="auto"/>
          </w:tcPr>
          <w:p w:rsidR="00000000" w:rsidRPr="00605B7E" w:rsidRDefault="00000000">
            <w:r w:rsidRPr="00605B7E">
              <w:rPr>
                <w:color w:val="333333"/>
                <w:szCs w:val="24"/>
              </w:rPr>
              <w:t>Увеличение скорости работы гофроагрегата с заправочной до рабочей</w:t>
            </w:r>
          </w:p>
        </w:tc>
      </w:tr>
      <w:tr w:rsidR="00000000" w:rsidRPr="00605B7E" w:rsidTr="00605B7E">
        <w:tc>
          <w:tcPr>
            <w:tcW w:w="2786" w:type="dxa"/>
            <w:vMerge/>
            <w:shd w:val="clear" w:color="auto" w:fill="auto"/>
            <w:vAlign w:val="center"/>
          </w:tcPr>
          <w:p w:rsidR="00000000" w:rsidRPr="00605B7E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398" w:type="dxa"/>
            <w:shd w:val="clear" w:color="auto" w:fill="auto"/>
          </w:tcPr>
          <w:p w:rsidR="00000000" w:rsidRPr="00605B7E" w:rsidRDefault="00000000">
            <w:r w:rsidRPr="00605B7E">
              <w:rPr>
                <w:color w:val="333333"/>
                <w:szCs w:val="24"/>
              </w:rPr>
              <w:t>Осуществление поддержания необходимых температур сушильных плит, подача необходимого количества клея</w:t>
            </w:r>
          </w:p>
        </w:tc>
      </w:tr>
      <w:tr w:rsidR="00000000" w:rsidRPr="00605B7E" w:rsidTr="00605B7E">
        <w:tc>
          <w:tcPr>
            <w:tcW w:w="2786" w:type="dxa"/>
            <w:vMerge/>
            <w:shd w:val="clear" w:color="auto" w:fill="auto"/>
            <w:vAlign w:val="center"/>
          </w:tcPr>
          <w:p w:rsidR="00000000" w:rsidRPr="00605B7E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398" w:type="dxa"/>
            <w:shd w:val="clear" w:color="auto" w:fill="auto"/>
          </w:tcPr>
          <w:p w:rsidR="00000000" w:rsidRPr="00605B7E" w:rsidRDefault="00000000">
            <w:r w:rsidRPr="00605B7E">
              <w:rPr>
                <w:color w:val="333333"/>
                <w:szCs w:val="24"/>
              </w:rPr>
              <w:t>Контроль качества гофрокартона на выходе из гофроагрегата</w:t>
            </w:r>
          </w:p>
        </w:tc>
      </w:tr>
      <w:tr w:rsidR="00000000" w:rsidRPr="00605B7E" w:rsidTr="00605B7E">
        <w:tc>
          <w:tcPr>
            <w:tcW w:w="2786" w:type="dxa"/>
            <w:vMerge/>
            <w:shd w:val="clear" w:color="auto" w:fill="auto"/>
            <w:vAlign w:val="center"/>
          </w:tcPr>
          <w:p w:rsidR="00000000" w:rsidRPr="00605B7E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398" w:type="dxa"/>
            <w:shd w:val="clear" w:color="auto" w:fill="auto"/>
          </w:tcPr>
          <w:p w:rsidR="00000000" w:rsidRPr="00605B7E" w:rsidRDefault="00000000">
            <w:r w:rsidRPr="00605B7E">
              <w:rPr>
                <w:color w:val="333333"/>
                <w:szCs w:val="24"/>
              </w:rPr>
              <w:t>Корректировка работы всех узлов гофроагрегата для выпуска гофрокартона требуемого качества</w:t>
            </w:r>
          </w:p>
        </w:tc>
      </w:tr>
      <w:tr w:rsidR="00000000" w:rsidRPr="00605B7E" w:rsidTr="00605B7E">
        <w:tc>
          <w:tcPr>
            <w:tcW w:w="2786" w:type="dxa"/>
            <w:vMerge/>
            <w:shd w:val="clear" w:color="auto" w:fill="auto"/>
            <w:vAlign w:val="center"/>
          </w:tcPr>
          <w:p w:rsidR="00000000" w:rsidRPr="00605B7E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398" w:type="dxa"/>
            <w:shd w:val="clear" w:color="auto" w:fill="auto"/>
          </w:tcPr>
          <w:p w:rsidR="00000000" w:rsidRPr="00605B7E" w:rsidRDefault="00000000">
            <w:pPr>
              <w:rPr>
                <w:color w:val="333333"/>
                <w:szCs w:val="24"/>
                <w:shd w:val="clear" w:color="auto" w:fill="FFFF00"/>
              </w:rPr>
            </w:pPr>
          </w:p>
        </w:tc>
      </w:tr>
      <w:tr w:rsidR="00000000" w:rsidRPr="00605B7E" w:rsidTr="00605B7E">
        <w:tc>
          <w:tcPr>
            <w:tcW w:w="2786" w:type="dxa"/>
            <w:vMerge w:val="restart"/>
            <w:shd w:val="clear" w:color="auto" w:fill="auto"/>
          </w:tcPr>
          <w:p w:rsidR="00000000" w:rsidRPr="00605B7E" w:rsidRDefault="00000000">
            <w:pPr>
              <w:rPr>
                <w:color w:val="333333"/>
                <w:szCs w:val="24"/>
              </w:rPr>
            </w:pPr>
            <w:r w:rsidRPr="00605B7E">
              <w:rPr>
                <w:color w:val="333333"/>
                <w:szCs w:val="24"/>
              </w:rPr>
              <w:t>Необходимые умения</w:t>
            </w:r>
          </w:p>
        </w:tc>
        <w:tc>
          <w:tcPr>
            <w:tcW w:w="7398" w:type="dxa"/>
            <w:shd w:val="clear" w:color="auto" w:fill="auto"/>
          </w:tcPr>
          <w:p w:rsidR="00000000" w:rsidRPr="00605B7E" w:rsidRDefault="00000000">
            <w:r w:rsidRPr="00605B7E">
              <w:rPr>
                <w:color w:val="333333"/>
                <w:szCs w:val="24"/>
              </w:rPr>
              <w:t>Решать типовые практические задачи в процессе работы гофроагрегата</w:t>
            </w:r>
          </w:p>
        </w:tc>
      </w:tr>
      <w:tr w:rsidR="00000000" w:rsidRPr="00605B7E" w:rsidTr="00605B7E">
        <w:tc>
          <w:tcPr>
            <w:tcW w:w="2786" w:type="dxa"/>
            <w:vMerge/>
            <w:shd w:val="clear" w:color="auto" w:fill="auto"/>
            <w:vAlign w:val="center"/>
          </w:tcPr>
          <w:p w:rsidR="00000000" w:rsidRPr="00605B7E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398" w:type="dxa"/>
            <w:shd w:val="clear" w:color="auto" w:fill="auto"/>
          </w:tcPr>
          <w:p w:rsidR="00000000" w:rsidRPr="00605B7E" w:rsidRDefault="00000000">
            <w:r w:rsidRPr="00605B7E">
              <w:rPr>
                <w:color w:val="333333"/>
                <w:szCs w:val="24"/>
              </w:rPr>
              <w:t>Выбирать способы действия в процессе работы гофроагрегата на основе знаний и практического опыта</w:t>
            </w:r>
          </w:p>
        </w:tc>
      </w:tr>
      <w:tr w:rsidR="00000000" w:rsidRPr="00605B7E" w:rsidTr="00605B7E">
        <w:tc>
          <w:tcPr>
            <w:tcW w:w="2786" w:type="dxa"/>
            <w:vMerge/>
            <w:shd w:val="clear" w:color="auto" w:fill="auto"/>
            <w:vAlign w:val="center"/>
          </w:tcPr>
          <w:p w:rsidR="00000000" w:rsidRPr="00605B7E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398" w:type="dxa"/>
            <w:shd w:val="clear" w:color="auto" w:fill="auto"/>
          </w:tcPr>
          <w:p w:rsidR="00000000" w:rsidRPr="00605B7E" w:rsidRDefault="00000000">
            <w:r w:rsidRPr="00605B7E">
              <w:rPr>
                <w:color w:val="333333"/>
                <w:szCs w:val="24"/>
              </w:rPr>
              <w:t>Корректировать параметры работы узлов гофроагрегата</w:t>
            </w:r>
          </w:p>
        </w:tc>
      </w:tr>
      <w:tr w:rsidR="00000000" w:rsidRPr="00605B7E" w:rsidTr="00605B7E">
        <w:tc>
          <w:tcPr>
            <w:tcW w:w="2786" w:type="dxa"/>
            <w:vMerge/>
            <w:shd w:val="clear" w:color="auto" w:fill="auto"/>
            <w:vAlign w:val="center"/>
          </w:tcPr>
          <w:p w:rsidR="00000000" w:rsidRPr="00605B7E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398" w:type="dxa"/>
            <w:shd w:val="clear" w:color="auto" w:fill="auto"/>
          </w:tcPr>
          <w:p w:rsidR="00000000" w:rsidRPr="00605B7E" w:rsidRDefault="00000000">
            <w:pPr>
              <w:rPr>
                <w:color w:val="333333"/>
                <w:szCs w:val="24"/>
                <w:shd w:val="clear" w:color="auto" w:fill="FFFF00"/>
              </w:rPr>
            </w:pPr>
          </w:p>
        </w:tc>
      </w:tr>
      <w:tr w:rsidR="00000000" w:rsidRPr="00605B7E" w:rsidTr="00605B7E">
        <w:tc>
          <w:tcPr>
            <w:tcW w:w="2786" w:type="dxa"/>
            <w:vMerge w:val="restart"/>
            <w:shd w:val="clear" w:color="auto" w:fill="auto"/>
          </w:tcPr>
          <w:p w:rsidR="00000000" w:rsidRPr="00605B7E" w:rsidRDefault="00000000">
            <w:pPr>
              <w:rPr>
                <w:color w:val="333333"/>
                <w:szCs w:val="24"/>
              </w:rPr>
            </w:pPr>
            <w:r w:rsidRPr="00605B7E">
              <w:rPr>
                <w:color w:val="333333"/>
                <w:szCs w:val="24"/>
              </w:rPr>
              <w:t>Необходимые знания</w:t>
            </w:r>
          </w:p>
        </w:tc>
        <w:tc>
          <w:tcPr>
            <w:tcW w:w="7398" w:type="dxa"/>
            <w:shd w:val="clear" w:color="auto" w:fill="auto"/>
          </w:tcPr>
          <w:p w:rsidR="00000000" w:rsidRPr="00605B7E" w:rsidRDefault="00000000">
            <w:r w:rsidRPr="00605B7E">
              <w:rPr>
                <w:color w:val="333333"/>
                <w:szCs w:val="24"/>
              </w:rPr>
              <w:t>Технические или методические основы решения типовых практических задач в процессе выпуска многослойного гофрированного картона</w:t>
            </w:r>
          </w:p>
        </w:tc>
      </w:tr>
      <w:tr w:rsidR="00000000" w:rsidRPr="00605B7E" w:rsidTr="00605B7E">
        <w:tc>
          <w:tcPr>
            <w:tcW w:w="2786" w:type="dxa"/>
            <w:vMerge/>
            <w:shd w:val="clear" w:color="auto" w:fill="auto"/>
            <w:vAlign w:val="center"/>
          </w:tcPr>
          <w:p w:rsidR="00000000" w:rsidRPr="00605B7E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398" w:type="dxa"/>
            <w:shd w:val="clear" w:color="auto" w:fill="auto"/>
          </w:tcPr>
          <w:p w:rsidR="00000000" w:rsidRPr="00605B7E" w:rsidRDefault="00000000">
            <w:r w:rsidRPr="00605B7E">
              <w:rPr>
                <w:color w:val="333333"/>
                <w:szCs w:val="24"/>
              </w:rPr>
              <w:t>Конструктивные особенности узлов гофроагрегата, технические характеристики и особенности эксплуатации</w:t>
            </w:r>
          </w:p>
        </w:tc>
      </w:tr>
      <w:tr w:rsidR="00000000" w:rsidRPr="00605B7E" w:rsidTr="00605B7E">
        <w:tc>
          <w:tcPr>
            <w:tcW w:w="2786" w:type="dxa"/>
            <w:vMerge/>
            <w:shd w:val="clear" w:color="auto" w:fill="auto"/>
            <w:vAlign w:val="center"/>
          </w:tcPr>
          <w:p w:rsidR="00000000" w:rsidRPr="00605B7E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398" w:type="dxa"/>
            <w:shd w:val="clear" w:color="auto" w:fill="auto"/>
          </w:tcPr>
          <w:p w:rsidR="00000000" w:rsidRPr="00605B7E" w:rsidRDefault="00000000">
            <w:r w:rsidRPr="00605B7E">
              <w:rPr>
                <w:color w:val="333333"/>
                <w:szCs w:val="24"/>
              </w:rPr>
              <w:t>Влияние технических показателей исходного материала и работы всех узлов гофроагрегата на качественные характеристики получаемого гофрокартона</w:t>
            </w:r>
          </w:p>
        </w:tc>
      </w:tr>
      <w:tr w:rsidR="00000000" w:rsidRPr="00605B7E" w:rsidTr="00605B7E">
        <w:trPr>
          <w:trHeight w:val="112"/>
        </w:trPr>
        <w:tc>
          <w:tcPr>
            <w:tcW w:w="2786" w:type="dxa"/>
            <w:vMerge/>
            <w:shd w:val="clear" w:color="auto" w:fill="auto"/>
            <w:vAlign w:val="center"/>
          </w:tcPr>
          <w:p w:rsidR="00000000" w:rsidRPr="00605B7E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398" w:type="dxa"/>
            <w:shd w:val="clear" w:color="auto" w:fill="auto"/>
          </w:tcPr>
          <w:p w:rsidR="00000000" w:rsidRPr="00605B7E" w:rsidRDefault="00000000">
            <w:r w:rsidRPr="00605B7E">
              <w:rPr>
                <w:color w:val="333333"/>
                <w:szCs w:val="24"/>
              </w:rPr>
              <w:t>Требования охраны труда, производственной санитарии и личной гигиены, пожарной безопасности</w:t>
            </w:r>
          </w:p>
        </w:tc>
      </w:tr>
      <w:tr w:rsidR="00000000" w:rsidRPr="00605B7E" w:rsidTr="00605B7E">
        <w:trPr>
          <w:trHeight w:val="108"/>
        </w:trPr>
        <w:tc>
          <w:tcPr>
            <w:tcW w:w="2786" w:type="dxa"/>
            <w:vMerge/>
            <w:shd w:val="clear" w:color="auto" w:fill="auto"/>
            <w:vAlign w:val="center"/>
          </w:tcPr>
          <w:p w:rsidR="00000000" w:rsidRPr="00605B7E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398" w:type="dxa"/>
            <w:shd w:val="clear" w:color="auto" w:fill="auto"/>
          </w:tcPr>
          <w:p w:rsidR="00000000" w:rsidRPr="00605B7E" w:rsidRDefault="00000000">
            <w:r w:rsidRPr="00605B7E">
              <w:rPr>
                <w:color w:val="333333"/>
                <w:szCs w:val="24"/>
              </w:rPr>
              <w:t>Устройство, принцип работы и технические характеристики обслуживаемого оборудования; безопасные приемы и методы работы при обслуживании оборудования</w:t>
            </w:r>
          </w:p>
        </w:tc>
      </w:tr>
      <w:tr w:rsidR="00000000" w:rsidRPr="00605B7E" w:rsidTr="00605B7E">
        <w:trPr>
          <w:trHeight w:val="108"/>
        </w:trPr>
        <w:tc>
          <w:tcPr>
            <w:tcW w:w="2786" w:type="dxa"/>
            <w:vMerge/>
            <w:shd w:val="clear" w:color="auto" w:fill="auto"/>
            <w:vAlign w:val="center"/>
          </w:tcPr>
          <w:p w:rsidR="00000000" w:rsidRPr="00605B7E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398" w:type="dxa"/>
            <w:shd w:val="clear" w:color="auto" w:fill="auto"/>
          </w:tcPr>
          <w:p w:rsidR="00000000" w:rsidRPr="00605B7E" w:rsidRDefault="00000000">
            <w:r w:rsidRPr="00605B7E">
              <w:rPr>
                <w:color w:val="333333"/>
                <w:szCs w:val="24"/>
              </w:rPr>
              <w:t>Технологические регламенты, схемы, режимные карты, производственные инструкции в рамках профессиональной деятельности</w:t>
            </w:r>
          </w:p>
        </w:tc>
      </w:tr>
      <w:tr w:rsidR="00000000" w:rsidRPr="00605B7E" w:rsidTr="00605B7E">
        <w:trPr>
          <w:trHeight w:val="108"/>
        </w:trPr>
        <w:tc>
          <w:tcPr>
            <w:tcW w:w="2786" w:type="dxa"/>
            <w:vMerge/>
            <w:shd w:val="clear" w:color="auto" w:fill="auto"/>
            <w:vAlign w:val="center"/>
          </w:tcPr>
          <w:p w:rsidR="00000000" w:rsidRPr="00605B7E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398" w:type="dxa"/>
            <w:shd w:val="clear" w:color="auto" w:fill="auto"/>
          </w:tcPr>
          <w:p w:rsidR="00000000" w:rsidRPr="00605B7E" w:rsidRDefault="00000000">
            <w:r w:rsidRPr="00605B7E">
              <w:rPr>
                <w:color w:val="333333"/>
                <w:szCs w:val="24"/>
              </w:rPr>
              <w:t>Правила эксплуатации узлов и механизмов гофрировального агрегата</w:t>
            </w:r>
          </w:p>
        </w:tc>
      </w:tr>
      <w:tr w:rsidR="00000000" w:rsidRPr="00605B7E" w:rsidTr="00605B7E">
        <w:trPr>
          <w:trHeight w:val="108"/>
        </w:trPr>
        <w:tc>
          <w:tcPr>
            <w:tcW w:w="2786" w:type="dxa"/>
            <w:vMerge/>
            <w:shd w:val="clear" w:color="auto" w:fill="auto"/>
            <w:vAlign w:val="center"/>
          </w:tcPr>
          <w:p w:rsidR="00000000" w:rsidRPr="00605B7E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398" w:type="dxa"/>
            <w:shd w:val="clear" w:color="auto" w:fill="auto"/>
          </w:tcPr>
          <w:p w:rsidR="00000000" w:rsidRPr="00605B7E" w:rsidRDefault="00000000">
            <w:r w:rsidRPr="00605B7E">
              <w:rPr>
                <w:color w:val="333333"/>
                <w:szCs w:val="24"/>
              </w:rPr>
              <w:t>Требования, предъявляемые к качеству выпускаемой продукции согласно государственным стандартам</w:t>
            </w:r>
          </w:p>
        </w:tc>
      </w:tr>
      <w:tr w:rsidR="00000000" w:rsidRPr="00605B7E" w:rsidTr="00605B7E">
        <w:tc>
          <w:tcPr>
            <w:tcW w:w="2786" w:type="dxa"/>
            <w:shd w:val="clear" w:color="auto" w:fill="auto"/>
          </w:tcPr>
          <w:p w:rsidR="00000000" w:rsidRPr="00605B7E" w:rsidRDefault="00000000">
            <w:pPr>
              <w:rPr>
                <w:color w:val="333333"/>
                <w:szCs w:val="24"/>
              </w:rPr>
            </w:pPr>
            <w:r w:rsidRPr="00605B7E">
              <w:rPr>
                <w:color w:val="333333"/>
                <w:szCs w:val="24"/>
              </w:rPr>
              <w:t>Другие характеристики</w:t>
            </w:r>
          </w:p>
        </w:tc>
        <w:tc>
          <w:tcPr>
            <w:tcW w:w="7398" w:type="dxa"/>
            <w:shd w:val="clear" w:color="auto" w:fill="auto"/>
          </w:tcPr>
          <w:p w:rsidR="00000000" w:rsidRPr="00605B7E" w:rsidRDefault="00000000">
            <w:r w:rsidRPr="00605B7E">
              <w:rPr>
                <w:color w:val="333333"/>
                <w:szCs w:val="24"/>
              </w:rPr>
              <w:t>Владение персональным компьютером на уровне уверенного пользователя стандартных офисных программ и специализированных программных продуктов</w:t>
            </w:r>
          </w:p>
        </w:tc>
      </w:tr>
    </w:tbl>
    <w:p w:rsidR="00000000" w:rsidRDefault="00000000">
      <w:pPr>
        <w:rPr>
          <w:iCs/>
          <w:szCs w:val="24"/>
        </w:rPr>
      </w:pPr>
    </w:p>
    <w:p w:rsidR="00000000" w:rsidRDefault="00000000">
      <w:pPr>
        <w:rPr>
          <w:iCs/>
          <w:szCs w:val="24"/>
        </w:rPr>
      </w:pPr>
      <w:r>
        <w:rPr>
          <w:b/>
          <w:bCs/>
          <w:iCs/>
          <w:szCs w:val="24"/>
        </w:rPr>
        <w:t>3.3.3. Трудовая функция</w:t>
      </w:r>
    </w:p>
    <w:p w:rsidR="00000000" w:rsidRDefault="00000000">
      <w:pPr>
        <w:rPr>
          <w:i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9"/>
        <w:gridCol w:w="4303"/>
        <w:gridCol w:w="781"/>
        <w:gridCol w:w="955"/>
        <w:gridCol w:w="1656"/>
        <w:gridCol w:w="770"/>
      </w:tblGrid>
      <w:tr w:rsidR="00000000">
        <w:tc>
          <w:tcPr>
            <w:tcW w:w="190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sz w:val="20"/>
                <w:szCs w:val="24"/>
              </w:rPr>
              <w:t>Наименование</w:t>
            </w:r>
          </w:p>
        </w:tc>
        <w:tc>
          <w:tcPr>
            <w:tcW w:w="4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Техническое обслуживание гофрировального агрегата и контроль качества трех-, пяти- и семислойного гофрокартона после окончания рабочего</w:t>
            </w:r>
          </w:p>
          <w:p w:rsidR="00000000" w:rsidRDefault="00000000">
            <w:pPr>
              <w:rPr>
                <w:sz w:val="20"/>
                <w:szCs w:val="24"/>
              </w:rPr>
            </w:pPr>
            <w:r>
              <w:rPr>
                <w:color w:val="333333"/>
                <w:szCs w:val="24"/>
              </w:rPr>
              <w:t>дня</w:t>
            </w:r>
          </w:p>
        </w:tc>
        <w:tc>
          <w:tcPr>
            <w:tcW w:w="7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jc w:val="center"/>
              <w:rPr>
                <w:szCs w:val="24"/>
                <w:lang w:val="en-US"/>
              </w:rPr>
            </w:pPr>
            <w:r>
              <w:rPr>
                <w:sz w:val="20"/>
                <w:szCs w:val="24"/>
              </w:rPr>
              <w:t>Код</w:t>
            </w:r>
          </w:p>
        </w:tc>
        <w:tc>
          <w:tcPr>
            <w:tcW w:w="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rPr>
                <w:sz w:val="20"/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>
              <w:rPr>
                <w:szCs w:val="24"/>
              </w:rPr>
              <w:t>/03.4</w:t>
            </w:r>
          </w:p>
        </w:tc>
        <w:tc>
          <w:tcPr>
            <w:tcW w:w="165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pPr>
              <w:jc w:val="center"/>
            </w:pPr>
            <w:r>
              <w:rPr>
                <w:szCs w:val="24"/>
              </w:rPr>
              <w:t>4</w:t>
            </w:r>
          </w:p>
        </w:tc>
      </w:tr>
    </w:tbl>
    <w:p w:rsidR="00000000" w:rsidRDefault="00000000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1226"/>
        <w:gridCol w:w="563"/>
        <w:gridCol w:w="2358"/>
        <w:gridCol w:w="1224"/>
        <w:gridCol w:w="2187"/>
      </w:tblGrid>
      <w:tr w:rsidR="00605B7E" w:rsidRPr="000D398E" w:rsidTr="007C7ADA">
        <w:tc>
          <w:tcPr>
            <w:tcW w:w="1295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05B7E" w:rsidRPr="000D398E" w:rsidRDefault="00605B7E" w:rsidP="007C7ADA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05B7E" w:rsidRPr="000D398E" w:rsidRDefault="00605B7E" w:rsidP="007C7ADA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Оригинал</w:t>
            </w:r>
          </w:p>
        </w:tc>
        <w:tc>
          <w:tcPr>
            <w:tcW w:w="27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05B7E" w:rsidRPr="000D398E" w:rsidRDefault="00605B7E" w:rsidP="007C7ADA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X</w:t>
            </w:r>
          </w:p>
        </w:tc>
        <w:tc>
          <w:tcPr>
            <w:tcW w:w="11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05B7E" w:rsidRPr="000D398E" w:rsidRDefault="00605B7E" w:rsidP="007C7ADA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05B7E" w:rsidRPr="000D398E" w:rsidRDefault="00605B7E" w:rsidP="007C7ADA">
            <w:pPr>
              <w:jc w:val="center"/>
              <w:rPr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05B7E" w:rsidRPr="000D398E" w:rsidRDefault="00605B7E" w:rsidP="007C7ADA">
            <w:pPr>
              <w:jc w:val="center"/>
              <w:rPr>
                <w:szCs w:val="24"/>
              </w:rPr>
            </w:pPr>
          </w:p>
        </w:tc>
      </w:tr>
      <w:tr w:rsidR="00605B7E" w:rsidRPr="00177102" w:rsidTr="007C7ADA">
        <w:tc>
          <w:tcPr>
            <w:tcW w:w="1295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5B7E" w:rsidRPr="00177102" w:rsidRDefault="00605B7E" w:rsidP="007C7ADA">
            <w:pPr>
              <w:jc w:val="center"/>
              <w:rPr>
                <w:szCs w:val="24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5B7E" w:rsidRPr="00177102" w:rsidRDefault="00605B7E" w:rsidP="007C7ADA">
            <w:pPr>
              <w:jc w:val="center"/>
              <w:rPr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5B7E" w:rsidRPr="00177102" w:rsidRDefault="00605B7E" w:rsidP="007C7ADA">
            <w:pPr>
              <w:jc w:val="center"/>
              <w:rPr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5B7E" w:rsidRPr="00605B7E" w:rsidRDefault="00605B7E" w:rsidP="007C7ADA">
            <w:pPr>
              <w:jc w:val="center"/>
              <w:rPr>
                <w:sz w:val="22"/>
              </w:rPr>
            </w:pPr>
            <w:r w:rsidRPr="00605B7E">
              <w:rPr>
                <w:sz w:val="22"/>
              </w:rPr>
              <w:t>Код оригинала</w:t>
            </w:r>
          </w:p>
        </w:tc>
        <w:tc>
          <w:tcPr>
            <w:tcW w:w="1072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05B7E" w:rsidRPr="00605B7E" w:rsidRDefault="00605B7E" w:rsidP="007C7ADA">
            <w:pPr>
              <w:jc w:val="center"/>
              <w:rPr>
                <w:sz w:val="22"/>
              </w:rPr>
            </w:pPr>
            <w:r w:rsidRPr="00605B7E">
              <w:rPr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000000" w:rsidRDefault="00000000">
      <w:pPr>
        <w:rPr>
          <w:iCs/>
          <w:szCs w:val="24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2"/>
        <w:gridCol w:w="7352"/>
      </w:tblGrid>
      <w:tr w:rsidR="00000000" w:rsidTr="00605B7E">
        <w:tc>
          <w:tcPr>
            <w:tcW w:w="2832" w:type="dxa"/>
            <w:vMerge w:val="restart"/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Трудовые действия</w:t>
            </w:r>
          </w:p>
        </w:tc>
        <w:tc>
          <w:tcPr>
            <w:tcW w:w="7352" w:type="dxa"/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Снижение скорости гофроагрегата, отключение подачи пара, отключение подачи электроэнергии, проведение уборки рабочих мест</w:t>
            </w:r>
          </w:p>
        </w:tc>
      </w:tr>
      <w:tr w:rsidR="00000000" w:rsidTr="00605B7E">
        <w:tc>
          <w:tcPr>
            <w:tcW w:w="2832" w:type="dxa"/>
            <w:vMerge/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352" w:type="dxa"/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  <w:shd w:val="clear" w:color="auto" w:fill="FFFF00"/>
              </w:rPr>
            </w:pPr>
          </w:p>
        </w:tc>
      </w:tr>
      <w:tr w:rsidR="00000000" w:rsidTr="00605B7E">
        <w:tc>
          <w:tcPr>
            <w:tcW w:w="2832" w:type="dxa"/>
            <w:vMerge/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352" w:type="dxa"/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  <w:shd w:val="clear" w:color="auto" w:fill="FFFF00"/>
              </w:rPr>
            </w:pPr>
          </w:p>
        </w:tc>
      </w:tr>
      <w:tr w:rsidR="00000000" w:rsidTr="00605B7E">
        <w:tc>
          <w:tcPr>
            <w:tcW w:w="2832" w:type="dxa"/>
            <w:vMerge/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352" w:type="dxa"/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  <w:shd w:val="clear" w:color="auto" w:fill="FFFF00"/>
              </w:rPr>
            </w:pPr>
          </w:p>
        </w:tc>
      </w:tr>
      <w:tr w:rsidR="00000000" w:rsidTr="00605B7E">
        <w:tc>
          <w:tcPr>
            <w:tcW w:w="2832" w:type="dxa"/>
            <w:vMerge/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352" w:type="dxa"/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  <w:shd w:val="clear" w:color="auto" w:fill="FFFF00"/>
              </w:rPr>
            </w:pPr>
          </w:p>
        </w:tc>
      </w:tr>
      <w:tr w:rsidR="00000000" w:rsidTr="00605B7E">
        <w:tc>
          <w:tcPr>
            <w:tcW w:w="2832" w:type="dxa"/>
            <w:vMerge/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352" w:type="dxa"/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  <w:shd w:val="clear" w:color="auto" w:fill="FFFF00"/>
              </w:rPr>
            </w:pPr>
          </w:p>
        </w:tc>
      </w:tr>
      <w:tr w:rsidR="00000000" w:rsidTr="00605B7E">
        <w:tc>
          <w:tcPr>
            <w:tcW w:w="2832" w:type="dxa"/>
            <w:vMerge w:val="restart"/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Необходимые умения</w:t>
            </w:r>
          </w:p>
        </w:tc>
        <w:tc>
          <w:tcPr>
            <w:tcW w:w="7352" w:type="dxa"/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Отключать все узлы гофроагрегата</w:t>
            </w:r>
          </w:p>
        </w:tc>
      </w:tr>
      <w:tr w:rsidR="00000000" w:rsidTr="00605B7E">
        <w:tc>
          <w:tcPr>
            <w:tcW w:w="2832" w:type="dxa"/>
            <w:vMerge/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352" w:type="dxa"/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  <w:shd w:val="clear" w:color="auto" w:fill="FFFF00"/>
              </w:rPr>
            </w:pPr>
          </w:p>
        </w:tc>
      </w:tr>
      <w:tr w:rsidR="00000000" w:rsidTr="00605B7E">
        <w:tc>
          <w:tcPr>
            <w:tcW w:w="2832" w:type="dxa"/>
            <w:vMerge/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352" w:type="dxa"/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  <w:shd w:val="clear" w:color="auto" w:fill="FFFF00"/>
              </w:rPr>
            </w:pPr>
          </w:p>
        </w:tc>
      </w:tr>
      <w:tr w:rsidR="00000000" w:rsidTr="00605B7E">
        <w:tc>
          <w:tcPr>
            <w:tcW w:w="2832" w:type="dxa"/>
            <w:vMerge/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352" w:type="dxa"/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  <w:shd w:val="clear" w:color="auto" w:fill="FFFF00"/>
              </w:rPr>
            </w:pPr>
          </w:p>
        </w:tc>
      </w:tr>
      <w:tr w:rsidR="00000000" w:rsidTr="00605B7E">
        <w:tc>
          <w:tcPr>
            <w:tcW w:w="2832" w:type="dxa"/>
            <w:vMerge/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352" w:type="dxa"/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  <w:shd w:val="clear" w:color="auto" w:fill="FFFF00"/>
              </w:rPr>
            </w:pPr>
          </w:p>
        </w:tc>
      </w:tr>
      <w:tr w:rsidR="00000000" w:rsidTr="00605B7E">
        <w:tc>
          <w:tcPr>
            <w:tcW w:w="2832" w:type="dxa"/>
            <w:vMerge w:val="restart"/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Необходимые знания</w:t>
            </w:r>
          </w:p>
        </w:tc>
        <w:tc>
          <w:tcPr>
            <w:tcW w:w="7352" w:type="dxa"/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Требования охраны труда, производственной санитарии и личной гигиены, пожарной безопасности</w:t>
            </w:r>
          </w:p>
        </w:tc>
      </w:tr>
      <w:tr w:rsidR="00000000" w:rsidTr="00605B7E">
        <w:tc>
          <w:tcPr>
            <w:tcW w:w="2832" w:type="dxa"/>
            <w:vMerge/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352" w:type="dxa"/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Безопасные приемы и методы работы при обслуживании оборудования</w:t>
            </w:r>
          </w:p>
        </w:tc>
      </w:tr>
      <w:tr w:rsidR="00000000" w:rsidTr="00605B7E">
        <w:tc>
          <w:tcPr>
            <w:tcW w:w="2832" w:type="dxa"/>
            <w:vMerge/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352" w:type="dxa"/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Производственные инструкции в рамках профессиональной деятельности</w:t>
            </w:r>
          </w:p>
        </w:tc>
      </w:tr>
      <w:tr w:rsidR="00000000" w:rsidTr="00605B7E">
        <w:tc>
          <w:tcPr>
            <w:tcW w:w="2832" w:type="dxa"/>
            <w:vMerge/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352" w:type="dxa"/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Правила эксплуатации узлов и механизмов гофрировального агрегата, система смазки оборудования, периодичность смазывания и чистки узлов и механизмов</w:t>
            </w:r>
          </w:p>
        </w:tc>
      </w:tr>
      <w:tr w:rsidR="00000000" w:rsidTr="00605B7E">
        <w:tc>
          <w:tcPr>
            <w:tcW w:w="2832" w:type="dxa"/>
            <w:vMerge/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352" w:type="dxa"/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Показатели качества выпущенной продукции согласно государственным стандартам</w:t>
            </w:r>
          </w:p>
        </w:tc>
      </w:tr>
      <w:tr w:rsidR="00000000" w:rsidTr="00605B7E">
        <w:tc>
          <w:tcPr>
            <w:tcW w:w="2832" w:type="dxa"/>
            <w:vMerge/>
            <w:shd w:val="clear" w:color="auto" w:fill="auto"/>
            <w:vAlign w:val="center"/>
          </w:tcPr>
          <w:p w:rsidR="00000000" w:rsidRDefault="00000000">
            <w:pPr>
              <w:rPr>
                <w:color w:val="333333"/>
                <w:szCs w:val="24"/>
              </w:rPr>
            </w:pPr>
          </w:p>
        </w:tc>
        <w:tc>
          <w:tcPr>
            <w:tcW w:w="7352" w:type="dxa"/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Показатели качества выпущенной продукции согласно государственным стандартам</w:t>
            </w:r>
          </w:p>
        </w:tc>
      </w:tr>
      <w:tr w:rsidR="00000000" w:rsidTr="00605B7E">
        <w:tc>
          <w:tcPr>
            <w:tcW w:w="2832" w:type="dxa"/>
            <w:shd w:val="clear" w:color="auto" w:fill="auto"/>
          </w:tcPr>
          <w:p w:rsidR="00000000" w:rsidRDefault="00000000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Другие характеристики</w:t>
            </w:r>
          </w:p>
        </w:tc>
        <w:tc>
          <w:tcPr>
            <w:tcW w:w="7352" w:type="dxa"/>
            <w:shd w:val="clear" w:color="auto" w:fill="auto"/>
          </w:tcPr>
          <w:p w:rsidR="00000000" w:rsidRDefault="00000000">
            <w:r>
              <w:rPr>
                <w:color w:val="333333"/>
                <w:szCs w:val="24"/>
              </w:rPr>
              <w:t>Владение персональным компьютером на уровне уверенного пользователя стандартных офисных программ и специализированных программных продуктов</w:t>
            </w:r>
          </w:p>
        </w:tc>
      </w:tr>
    </w:tbl>
    <w:p w:rsidR="00000000" w:rsidRDefault="00000000">
      <w:pPr>
        <w:rPr>
          <w:iCs/>
          <w:szCs w:val="24"/>
        </w:rPr>
      </w:pPr>
    </w:p>
    <w:p w:rsidR="00000000" w:rsidRDefault="00000000">
      <w:pPr>
        <w:rPr>
          <w:iCs/>
          <w:szCs w:val="24"/>
        </w:rPr>
      </w:pPr>
    </w:p>
    <w:p w:rsidR="00000000" w:rsidRDefault="00000000">
      <w:pPr>
        <w:rPr>
          <w:iCs/>
          <w:szCs w:val="24"/>
        </w:rPr>
      </w:pPr>
    </w:p>
    <w:p w:rsidR="00000000" w:rsidRDefault="00000000">
      <w:pPr>
        <w:rPr>
          <w:iCs/>
          <w:szCs w:val="24"/>
        </w:rPr>
      </w:pPr>
    </w:p>
    <w:p w:rsidR="00000000" w:rsidRDefault="00000000">
      <w:pPr>
        <w:pStyle w:val="1"/>
        <w:jc w:val="center"/>
      </w:pPr>
      <w:bookmarkStart w:id="23" w:name="__RefHeading__4114_1760706683"/>
      <w:bookmarkStart w:id="24" w:name="_Toc147591983"/>
      <w:bookmarkStart w:id="25" w:name="_Toc117879122"/>
      <w:bookmarkStart w:id="26" w:name="_Toc97023978"/>
      <w:bookmarkStart w:id="27" w:name="_Toc24464015"/>
      <w:bookmarkEnd w:id="23"/>
      <w:r>
        <w:t>IV. Сведения об организациях – разработчиках профессионального стандарта</w:t>
      </w:r>
      <w:bookmarkEnd w:id="24"/>
      <w:bookmarkEnd w:id="25"/>
      <w:bookmarkEnd w:id="26"/>
      <w:bookmarkEnd w:id="27"/>
    </w:p>
    <w:p w:rsidR="00000000" w:rsidRDefault="00000000"/>
    <w:p w:rsidR="00000000" w:rsidRDefault="00000000">
      <w:r>
        <w:rPr>
          <w:b/>
          <w:bCs/>
        </w:rPr>
        <w:t>4.1. Ответственная организация-разработчик</w:t>
      </w:r>
    </w:p>
    <w:p w:rsidR="00000000" w:rsidRDefault="0000000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000000">
        <w:trPr>
          <w:trHeight w:val="20"/>
        </w:trPr>
        <w:tc>
          <w:tcPr>
            <w:tcW w:w="10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r>
              <w:t>Совет по профессиональным квалификациям в целлюлозно-бумажной, мебельной и деревообрабатывающей промышленности, город Москва</w:t>
            </w:r>
          </w:p>
        </w:tc>
      </w:tr>
      <w:tr w:rsidR="00000000">
        <w:trPr>
          <w:trHeight w:val="20"/>
        </w:trPr>
        <w:tc>
          <w:tcPr>
            <w:tcW w:w="10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0000" w:rsidRDefault="00000000">
            <w:r>
              <w:rPr>
                <w:bCs/>
              </w:rPr>
              <w:t>Председатель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proofErr w:type="spellStart"/>
            <w:r>
              <w:rPr>
                <w:bCs/>
              </w:rPr>
              <w:t>Лахтиков</w:t>
            </w:r>
            <w:proofErr w:type="spellEnd"/>
            <w:r>
              <w:rPr>
                <w:bCs/>
              </w:rPr>
              <w:t xml:space="preserve"> Юрий Олегович</w:t>
            </w:r>
          </w:p>
        </w:tc>
      </w:tr>
    </w:tbl>
    <w:p w:rsidR="00000000" w:rsidRDefault="00000000"/>
    <w:p w:rsidR="00000000" w:rsidRDefault="00000000">
      <w:r>
        <w:rPr>
          <w:b/>
          <w:bCs/>
        </w:rPr>
        <w:t>4.2. Наименования организаций-разработчиков</w:t>
      </w:r>
    </w:p>
    <w:p w:rsidR="00000000" w:rsidRDefault="0000000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0"/>
        <w:gridCol w:w="10030"/>
      </w:tblGrid>
      <w:tr w:rsidR="00000000">
        <w:trPr>
          <w:trHeight w:val="20"/>
        </w:trPr>
        <w:tc>
          <w:tcPr>
            <w:tcW w:w="3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/>
        </w:tc>
      </w:tr>
      <w:tr w:rsidR="00000000">
        <w:trPr>
          <w:trHeight w:val="20"/>
        </w:trPr>
        <w:tc>
          <w:tcPr>
            <w:tcW w:w="3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/>
        </w:tc>
      </w:tr>
      <w:tr w:rsidR="00000000">
        <w:trPr>
          <w:trHeight w:val="20"/>
        </w:trPr>
        <w:tc>
          <w:tcPr>
            <w:tcW w:w="3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/>
        </w:tc>
      </w:tr>
      <w:tr w:rsidR="00000000">
        <w:trPr>
          <w:trHeight w:val="20"/>
        </w:trPr>
        <w:tc>
          <w:tcPr>
            <w:tcW w:w="3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/>
        </w:tc>
      </w:tr>
      <w:tr w:rsidR="00000000">
        <w:trPr>
          <w:trHeight w:val="20"/>
        </w:trPr>
        <w:tc>
          <w:tcPr>
            <w:tcW w:w="3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/>
        </w:tc>
      </w:tr>
      <w:tr w:rsidR="00000000">
        <w:trPr>
          <w:trHeight w:val="20"/>
        </w:trPr>
        <w:tc>
          <w:tcPr>
            <w:tcW w:w="3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/>
        </w:tc>
      </w:tr>
      <w:tr w:rsidR="00000000">
        <w:trPr>
          <w:trHeight w:val="20"/>
        </w:trPr>
        <w:tc>
          <w:tcPr>
            <w:tcW w:w="3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00000" w:rsidRDefault="00000000"/>
        </w:tc>
      </w:tr>
      <w:bookmarkEnd w:id="9"/>
    </w:tbl>
    <w:p w:rsidR="00EF3660" w:rsidRDefault="00EF3660"/>
    <w:sectPr w:rsidR="00EF36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624" w:right="567" w:bottom="1134" w:left="1134" w:header="567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EF3660" w:rsidRDefault="00EF3660">
      <w:r>
        <w:separator/>
      </w:r>
    </w:p>
  </w:endnote>
  <w:endnote w:type="continuationSeparator" w:id="0">
    <w:p w:rsidR="00EF3660" w:rsidRDefault="00EF3660">
      <w:r>
        <w:continuationSeparator/>
      </w:r>
    </w:p>
  </w:endnote>
  <w:endnote w:id="1">
    <w:p w:rsidR="00000000" w:rsidRDefault="00000000" w:rsidP="00D04E0D">
      <w:pPr>
        <w:pStyle w:val="endnotetext"/>
      </w:pPr>
      <w:r>
        <w:rPr>
          <w:rStyle w:val="endnotereference"/>
        </w:rP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00000" w:rsidRDefault="000000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00000" w:rsidRDefault="0000000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00000" w:rsidRDefault="0000000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00000" w:rsidRDefault="00000000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EF3660" w:rsidRDefault="00EF3660">
      <w:r>
        <w:separator/>
      </w:r>
    </w:p>
  </w:footnote>
  <w:footnote w:type="continuationSeparator" w:id="0">
    <w:p w:rsidR="00EF3660" w:rsidRDefault="00EF3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00000" w:rsidRDefault="00000000">
    <w:pPr>
      <w:pStyle w:val="af1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00000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00000" w:rsidRDefault="0000000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00000" w:rsidRDefault="00000000">
    <w:pPr>
      <w:pStyle w:val="af1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8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 w16cid:durableId="1880821249">
    <w:abstractNumId w:val="0"/>
  </w:num>
  <w:num w:numId="2" w16cid:durableId="1664234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B5E"/>
    <w:rsid w:val="00424D00"/>
    <w:rsid w:val="00605B7E"/>
    <w:rsid w:val="00A025AF"/>
    <w:rsid w:val="00D04E0D"/>
    <w:rsid w:val="00D640A1"/>
    <w:rsid w:val="00E00B5E"/>
    <w:rsid w:val="00EF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20BDAF"/>
  <w15:chartTrackingRefBased/>
  <w15:docId w15:val="{8BA77122-7E62-4CD3-9F96-79030182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kern w:val="1"/>
      <w:sz w:val="24"/>
      <w:szCs w:val="22"/>
      <w:lang w:eastAsia="ar-SA"/>
    </w:rPr>
  </w:style>
  <w:style w:type="paragraph" w:styleId="1">
    <w:name w:val="heading 1"/>
    <w:basedOn w:val="a"/>
    <w:next w:val="a0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outlineLvl w:val="1"/>
    </w:pPr>
    <w:rPr>
      <w:b/>
      <w:bCs/>
      <w:szCs w:val="24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spacing w:before="20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basedOn w:val="a"/>
    <w:next w:val="a0"/>
    <w:qFormat/>
    <w:pPr>
      <w:numPr>
        <w:ilvl w:val="5"/>
        <w:numId w:val="1"/>
      </w:numPr>
      <w:spacing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basedOn w:val="a"/>
    <w:next w:val="a0"/>
    <w:qFormat/>
    <w:pPr>
      <w:numPr>
        <w:ilvl w:val="6"/>
        <w:numId w:val="1"/>
      </w:numPr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basedOn w:val="a"/>
    <w:next w:val="a0"/>
    <w:qFormat/>
    <w:pPr>
      <w:numPr>
        <w:ilvl w:val="7"/>
        <w:numId w:val="1"/>
      </w:num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0"/>
    <w:qFormat/>
    <w:pPr>
      <w:numPr>
        <w:ilvl w:val="8"/>
        <w:numId w:val="1"/>
      </w:numPr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Heading1Char">
    <w:name w:val="Heading 1 Char"/>
    <w:basedOn w:val="DefaultParagraphFont"/>
    <w:rPr>
      <w:rFonts w:ascii="Times New Roman" w:hAnsi="Times New Roman"/>
      <w:b/>
      <w:sz w:val="28"/>
    </w:rPr>
  </w:style>
  <w:style w:type="character" w:customStyle="1" w:styleId="Heading2Char">
    <w:name w:val="Heading 2 Char"/>
    <w:basedOn w:val="DefaultParagraphFont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rPr>
      <w:rFonts w:ascii="Cambria" w:hAnsi="Cambria"/>
      <w:b/>
    </w:rPr>
  </w:style>
  <w:style w:type="character" w:customStyle="1" w:styleId="Heading4Char">
    <w:name w:val="Heading 4 Char"/>
    <w:basedOn w:val="DefaultParagraphFont"/>
    <w:rPr>
      <w:rFonts w:ascii="Cambria" w:hAnsi="Cambria"/>
      <w:b/>
      <w:i/>
    </w:rPr>
  </w:style>
  <w:style w:type="character" w:customStyle="1" w:styleId="Heading5Char">
    <w:name w:val="Heading 5 Char"/>
    <w:basedOn w:val="DefaultParagraphFont"/>
    <w:rPr>
      <w:rFonts w:ascii="Cambria" w:hAnsi="Cambria"/>
      <w:b/>
      <w:color w:val="7F7F7F"/>
    </w:rPr>
  </w:style>
  <w:style w:type="character" w:customStyle="1" w:styleId="Heading6Char">
    <w:name w:val="Heading 6 Char"/>
    <w:basedOn w:val="DefaultParagraphFont"/>
    <w:rPr>
      <w:rFonts w:ascii="Cambria" w:hAnsi="Cambria"/>
      <w:b/>
      <w:i/>
      <w:color w:val="7F7F7F"/>
    </w:rPr>
  </w:style>
  <w:style w:type="character" w:customStyle="1" w:styleId="Heading7Char">
    <w:name w:val="Heading 7 Char"/>
    <w:basedOn w:val="DefaultParagraphFont"/>
    <w:rPr>
      <w:rFonts w:ascii="Cambria" w:hAnsi="Cambria"/>
      <w:i/>
    </w:rPr>
  </w:style>
  <w:style w:type="character" w:customStyle="1" w:styleId="Heading8Char">
    <w:name w:val="Heading 8 Char"/>
    <w:basedOn w:val="DefaultParagraphFont"/>
    <w:rPr>
      <w:rFonts w:ascii="Cambria" w:hAnsi="Cambria"/>
      <w:sz w:val="20"/>
    </w:rPr>
  </w:style>
  <w:style w:type="character" w:customStyle="1" w:styleId="Heading9Char">
    <w:name w:val="Heading 9 Char"/>
    <w:basedOn w:val="DefaultParagraphFont"/>
    <w:rPr>
      <w:rFonts w:ascii="Cambria" w:hAnsi="Cambria"/>
      <w:i/>
      <w:spacing w:val="5"/>
      <w:sz w:val="20"/>
    </w:rPr>
  </w:style>
  <w:style w:type="character" w:customStyle="1" w:styleId="TitleChar">
    <w:name w:val="Title Char"/>
    <w:basedOn w:val="DefaultParagraphFont"/>
    <w:rPr>
      <w:rFonts w:ascii="Cambria" w:hAnsi="Cambria"/>
      <w:spacing w:val="5"/>
      <w:sz w:val="52"/>
    </w:rPr>
  </w:style>
  <w:style w:type="character" w:customStyle="1" w:styleId="SubtitleChar">
    <w:name w:val="Subtitle Char"/>
    <w:basedOn w:val="DefaultParagraphFont"/>
    <w:rPr>
      <w:rFonts w:ascii="Cambria" w:hAnsi="Cambria"/>
      <w:i/>
      <w:spacing w:val="13"/>
      <w:sz w:val="24"/>
    </w:rPr>
  </w:style>
  <w:style w:type="character" w:styleId="a4">
    <w:name w:val="Strong"/>
    <w:basedOn w:val="DefaultParagraphFont"/>
    <w:qFormat/>
    <w:rPr>
      <w:rFonts w:cs="Times New Roman"/>
      <w:b/>
      <w:bCs/>
    </w:rPr>
  </w:style>
  <w:style w:type="character" w:styleId="a5">
    <w:name w:val="Emphasis"/>
    <w:basedOn w:val="DefaultParagraphFont"/>
    <w:qFormat/>
    <w:rPr>
      <w:rFonts w:cs="Times New Roman"/>
      <w:b/>
      <w:i/>
      <w:iCs/>
      <w:spacing w:val="10"/>
    </w:rPr>
  </w:style>
  <w:style w:type="character" w:customStyle="1" w:styleId="QuoteChar">
    <w:name w:val="Quote Char"/>
    <w:rPr>
      <w:i/>
    </w:rPr>
  </w:style>
  <w:style w:type="character" w:customStyle="1" w:styleId="IntenseQuoteChar">
    <w:name w:val="Intense Quote Char"/>
    <w:rPr>
      <w:b/>
      <w:i/>
    </w:rPr>
  </w:style>
  <w:style w:type="character" w:customStyle="1" w:styleId="10">
    <w:name w:val="Слабое выделение1"/>
    <w:rPr>
      <w:i/>
    </w:rPr>
  </w:style>
  <w:style w:type="character" w:customStyle="1" w:styleId="11">
    <w:name w:val="Сильное выделение1"/>
    <w:rPr>
      <w:b/>
    </w:rPr>
  </w:style>
  <w:style w:type="character" w:customStyle="1" w:styleId="12">
    <w:name w:val="Слабая ссылка1"/>
    <w:rPr>
      <w:smallCaps/>
    </w:rPr>
  </w:style>
  <w:style w:type="character" w:customStyle="1" w:styleId="13">
    <w:name w:val="Сильная ссылка1"/>
    <w:rPr>
      <w:smallCaps/>
      <w:spacing w:val="5"/>
      <w:u w:val="single"/>
    </w:rPr>
  </w:style>
  <w:style w:type="character" w:customStyle="1" w:styleId="14">
    <w:name w:val="Название книги1"/>
    <w:rPr>
      <w:i/>
      <w:smallCaps/>
      <w:spacing w:val="5"/>
    </w:rPr>
  </w:style>
  <w:style w:type="character" w:customStyle="1" w:styleId="FootnoteTextChar">
    <w:name w:val="Footnote Text Char"/>
    <w:basedOn w:val="DefaultParagraphFont"/>
    <w:rPr>
      <w:rFonts w:eastAsia="Times New Roman"/>
      <w:sz w:val="20"/>
    </w:rPr>
  </w:style>
  <w:style w:type="character" w:customStyle="1" w:styleId="footnotereference">
    <w:name w:val="footnote reference"/>
    <w:basedOn w:val="DefaultParagraphFont"/>
    <w:rPr>
      <w:rFonts w:cs="Times New Roman"/>
      <w:vertAlign w:val="superscript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</w:rPr>
  </w:style>
  <w:style w:type="character" w:customStyle="1" w:styleId="EndnoteTextChar">
    <w:name w:val="Endnote Text Char"/>
    <w:basedOn w:val="DefaultParagraphFont"/>
    <w:rPr>
      <w:rFonts w:ascii="Times New Roman" w:eastAsia="Times New Roman" w:hAnsi="Times New Roman"/>
    </w:rPr>
  </w:style>
  <w:style w:type="character" w:customStyle="1" w:styleId="endnotereference">
    <w:name w:val="endnote reference"/>
    <w:basedOn w:val="DefaultParagraphFont"/>
    <w:rPr>
      <w:rFonts w:cs="Times New Roman"/>
      <w:vertAlign w:val="superscript"/>
    </w:rPr>
  </w:style>
  <w:style w:type="character" w:customStyle="1" w:styleId="FooterChar">
    <w:name w:val="Footer Char"/>
    <w:basedOn w:val="DefaultParagraphFont"/>
    <w:rPr>
      <w:rFonts w:ascii="Calibri" w:hAnsi="Calibri"/>
    </w:rPr>
  </w:style>
  <w:style w:type="character" w:customStyle="1" w:styleId="pagenumber">
    <w:name w:val="page number"/>
    <w:basedOn w:val="DefaultParagraphFont"/>
    <w:rPr>
      <w:rFonts w:ascii="Times New Roman" w:hAnsi="Times New Roman" w:cs="Times New Roman"/>
      <w:sz w:val="20"/>
    </w:rPr>
  </w:style>
  <w:style w:type="character" w:customStyle="1" w:styleId="HeaderChar">
    <w:name w:val="Header Char"/>
    <w:basedOn w:val="DefaultParagraphFont"/>
    <w:rPr>
      <w:rFonts w:ascii="Calibri" w:hAnsi="Calibri"/>
    </w:rPr>
  </w:style>
  <w:style w:type="character" w:customStyle="1" w:styleId="HTMLPreformattedChar">
    <w:name w:val="HTML Preformatted Char"/>
    <w:basedOn w:val="DefaultParagraphFont"/>
    <w:rPr>
      <w:rFonts w:ascii="Courier New" w:hAnsi="Courier New"/>
      <w:sz w:val="20"/>
    </w:rPr>
  </w:style>
  <w:style w:type="character" w:styleId="a6">
    <w:name w:val="Hyperlink"/>
    <w:basedOn w:val="DefaultParagraphFont"/>
    <w:rPr>
      <w:rFonts w:ascii="Times New Roman" w:hAnsi="Times New Roman" w:cs="Times New Roman"/>
      <w:color w:val="0000FF"/>
      <w:sz w:val="24"/>
      <w:u w:val="single"/>
      <w:lang/>
    </w:rPr>
  </w:style>
  <w:style w:type="character" w:customStyle="1" w:styleId="a7">
    <w:name w:val="Гипертекстовая ссылка"/>
    <w:rPr>
      <w:color w:val="106BBE"/>
    </w:rPr>
  </w:style>
  <w:style w:type="character" w:customStyle="1" w:styleId="annotationreference">
    <w:name w:val="annotation reference"/>
    <w:basedOn w:val="DefaultParagraphFont"/>
    <w:rPr>
      <w:rFonts w:cs="Times New Roman"/>
      <w:sz w:val="16"/>
    </w:rPr>
  </w:style>
  <w:style w:type="character" w:customStyle="1" w:styleId="CommentTextChar">
    <w:name w:val="Comment Text Char"/>
    <w:basedOn w:val="DefaultParagraphFont"/>
    <w:rPr>
      <w:rFonts w:ascii="Times New Roman" w:hAnsi="Times New Roman" w:cs="Times New Roman"/>
    </w:rPr>
  </w:style>
  <w:style w:type="character" w:customStyle="1" w:styleId="CommentSubjectChar">
    <w:name w:val="Comment Subject Char"/>
    <w:basedOn w:val="CommentTextChar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sz w:val="28"/>
      <w:szCs w:val="28"/>
    </w:rPr>
  </w:style>
  <w:style w:type="character" w:customStyle="1" w:styleId="ListLabel3">
    <w:name w:val="ListLabel 3"/>
    <w:rPr>
      <w:rFonts w:cs="Times New Roman"/>
      <w:color w:val="FF0000"/>
    </w:rPr>
  </w:style>
  <w:style w:type="character" w:customStyle="1" w:styleId="a8">
    <w:name w:val="Символы концевой сноски"/>
  </w:style>
  <w:style w:type="character" w:styleId="a9">
    <w:name w:val="endnote reference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customStyle="1" w:styleId="ab">
    <w:name w:val="Символ сноски"/>
  </w:style>
  <w:style w:type="paragraph" w:customStyle="1" w:styleId="15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c">
    <w:name w:val="List"/>
    <w:basedOn w:val="a0"/>
    <w:rPr>
      <w:rFonts w:cs="Mangal"/>
    </w:rPr>
  </w:style>
  <w:style w:type="paragraph" w:customStyle="1" w:styleId="ad">
    <w:name w:val="Название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caption">
    <w:name w:val="caption"/>
    <w:basedOn w:val="a"/>
    <w:rPr>
      <w:b/>
      <w:bCs/>
      <w:color w:val="4F81BD"/>
      <w:sz w:val="18"/>
      <w:szCs w:val="18"/>
    </w:rPr>
  </w:style>
  <w:style w:type="paragraph" w:styleId="ae">
    <w:name w:val="Title"/>
    <w:basedOn w:val="a"/>
    <w:next w:val="af"/>
    <w:qFormat/>
    <w:pPr>
      <w:pBdr>
        <w:bottom w:val="single" w:sz="4" w:space="1" w:color="000000"/>
      </w:pBdr>
    </w:pPr>
    <w:rPr>
      <w:rFonts w:ascii="Cambria" w:hAnsi="Cambria"/>
      <w:b/>
      <w:bCs/>
      <w:spacing w:val="5"/>
      <w:sz w:val="52"/>
      <w:szCs w:val="20"/>
    </w:rPr>
  </w:style>
  <w:style w:type="paragraph" w:styleId="af">
    <w:name w:val="Subtitle"/>
    <w:basedOn w:val="a"/>
    <w:next w:val="a0"/>
    <w:qFormat/>
    <w:pPr>
      <w:spacing w:after="600"/>
    </w:pPr>
    <w:rPr>
      <w:rFonts w:ascii="Cambria" w:hAnsi="Cambria"/>
      <w:i/>
      <w:iCs/>
      <w:spacing w:val="13"/>
      <w:sz w:val="28"/>
      <w:szCs w:val="20"/>
    </w:rPr>
  </w:style>
  <w:style w:type="paragraph" w:customStyle="1" w:styleId="17">
    <w:name w:val="Без интервала1"/>
    <w:basedOn w:val="a"/>
  </w:style>
  <w:style w:type="paragraph" w:customStyle="1" w:styleId="18">
    <w:name w:val="Абзац списка1"/>
    <w:basedOn w:val="a"/>
    <w:pPr>
      <w:ind w:left="720"/>
    </w:pPr>
  </w:style>
  <w:style w:type="paragraph" w:customStyle="1" w:styleId="21">
    <w:name w:val="Цитата 21"/>
    <w:basedOn w:val="a"/>
    <w:pPr>
      <w:spacing w:before="200"/>
      <w:ind w:left="360" w:right="360"/>
    </w:pPr>
    <w:rPr>
      <w:rFonts w:ascii="Calibri" w:hAnsi="Calibri"/>
      <w:i/>
      <w:sz w:val="20"/>
      <w:szCs w:val="20"/>
    </w:rPr>
  </w:style>
  <w:style w:type="paragraph" w:customStyle="1" w:styleId="19">
    <w:name w:val="Выделенная цитата1"/>
    <w:basedOn w:val="a"/>
    <w:pPr>
      <w:pBdr>
        <w:bottom w:val="single" w:sz="4" w:space="1" w:color="000000"/>
      </w:pBdr>
      <w:spacing w:before="200" w:after="280"/>
      <w:ind w:left="1008" w:right="1152"/>
      <w:jc w:val="both"/>
    </w:pPr>
    <w:rPr>
      <w:rFonts w:ascii="Calibri" w:hAnsi="Calibri"/>
      <w:b/>
      <w:i/>
      <w:sz w:val="20"/>
      <w:szCs w:val="20"/>
    </w:rPr>
  </w:style>
  <w:style w:type="paragraph" w:customStyle="1" w:styleId="1a">
    <w:name w:val="Заголовок оглавления1"/>
    <w:basedOn w:val="1"/>
  </w:style>
  <w:style w:type="paragraph" w:customStyle="1" w:styleId="footnotetext">
    <w:name w:val="footnote text"/>
    <w:basedOn w:val="a"/>
    <w:rPr>
      <w:rFonts w:ascii="Calibri" w:hAnsi="Calibri"/>
      <w:sz w:val="20"/>
      <w:szCs w:val="20"/>
    </w:rPr>
  </w:style>
  <w:style w:type="paragraph" w:customStyle="1" w:styleId="BalloonText">
    <w:name w:val="Balloon Text"/>
    <w:basedOn w:val="a"/>
    <w:rPr>
      <w:rFonts w:ascii="Tahoma" w:hAnsi="Tahoma"/>
      <w:sz w:val="16"/>
      <w:szCs w:val="20"/>
    </w:rPr>
  </w:style>
  <w:style w:type="paragraph" w:customStyle="1" w:styleId="endnotetext">
    <w:name w:val="endnote text"/>
    <w:basedOn w:val="a"/>
    <w:pPr>
      <w:jc w:val="both"/>
    </w:pPr>
    <w:rPr>
      <w:bCs/>
      <w:sz w:val="20"/>
      <w:szCs w:val="20"/>
    </w:rPr>
  </w:style>
  <w:style w:type="paragraph" w:styleId="af0">
    <w:name w:val="footer"/>
    <w:basedOn w:val="a"/>
    <w:pPr>
      <w:suppressLineNumbers/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paragraph" w:styleId="af1">
    <w:name w:val="header"/>
    <w:basedOn w:val="a"/>
    <w:pPr>
      <w:suppressLineNumbers/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paragraph" w:customStyle="1" w:styleId="HTMLPreformatted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1b">
    <w:name w:val="Обычный1"/>
    <w:pPr>
      <w:widowControl w:val="0"/>
      <w:suppressAutoHyphens/>
      <w:ind w:left="200"/>
      <w:jc w:val="both"/>
    </w:pPr>
    <w:rPr>
      <w:rFonts w:ascii="Calibri" w:hAnsi="Calibri" w:cs="Calibri"/>
      <w:b/>
      <w:bCs/>
      <w:kern w:val="1"/>
      <w:sz w:val="24"/>
      <w:szCs w:val="24"/>
      <w:lang w:eastAsia="ar-SA"/>
    </w:rPr>
  </w:style>
  <w:style w:type="paragraph" w:styleId="af2">
    <w:name w:val="TOC Heading"/>
    <w:basedOn w:val="1"/>
    <w:qFormat/>
    <w:pPr>
      <w:keepNext/>
      <w:keepLines/>
      <w:suppressLineNumbers/>
    </w:pPr>
    <w:rPr>
      <w:rFonts w:ascii="Cambria" w:hAnsi="Cambria"/>
      <w:color w:val="365F91"/>
      <w:sz w:val="32"/>
      <w:szCs w:val="32"/>
    </w:rPr>
  </w:style>
  <w:style w:type="paragraph" w:styleId="20">
    <w:name w:val="toc 2"/>
    <w:basedOn w:val="a"/>
    <w:pPr>
      <w:tabs>
        <w:tab w:val="decimal" w:leader="dot" w:pos="10195"/>
      </w:tabs>
      <w:ind w:left="284"/>
    </w:pPr>
  </w:style>
  <w:style w:type="paragraph" w:styleId="1c">
    <w:name w:val="toc 1"/>
    <w:basedOn w:val="a"/>
    <w:pPr>
      <w:tabs>
        <w:tab w:val="decimal" w:leader="dot" w:pos="10195"/>
      </w:tabs>
    </w:pPr>
  </w:style>
  <w:style w:type="paragraph" w:styleId="30">
    <w:name w:val="toc 3"/>
    <w:basedOn w:val="a"/>
    <w:pPr>
      <w:tabs>
        <w:tab w:val="right" w:leader="dot" w:pos="9072"/>
      </w:tabs>
      <w:spacing w:after="100"/>
      <w:ind w:left="440"/>
    </w:pPr>
    <w:rPr>
      <w:rFonts w:ascii="Calibri" w:hAnsi="Calibri"/>
    </w:rPr>
  </w:style>
  <w:style w:type="paragraph" w:customStyle="1" w:styleId="af3">
    <w:name w:val="Прижатый влево"/>
    <w:basedOn w:val="a"/>
    <w:pPr>
      <w:widowControl w:val="0"/>
    </w:pPr>
    <w:rPr>
      <w:rFonts w:ascii="Arial" w:hAnsi="Arial"/>
      <w:sz w:val="26"/>
      <w:szCs w:val="26"/>
    </w:rPr>
  </w:style>
  <w:style w:type="paragraph" w:customStyle="1" w:styleId="annotationtext">
    <w:name w:val="annotation text"/>
    <w:basedOn w:val="a"/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Revision">
    <w:name w:val="Revision"/>
    <w:pPr>
      <w:suppressAutoHyphens/>
    </w:pPr>
    <w:rPr>
      <w:rFonts w:cs="Calibri"/>
      <w:kern w:val="1"/>
      <w:sz w:val="24"/>
      <w:szCs w:val="22"/>
      <w:lang w:eastAsia="ar-SA"/>
    </w:rPr>
  </w:style>
  <w:style w:type="paragraph" w:customStyle="1" w:styleId="ListParagraph">
    <w:name w:val="List Paragraph"/>
    <w:basedOn w:val="a"/>
    <w:pPr>
      <w:ind w:left="720"/>
    </w:pPr>
    <w:rPr>
      <w:rFonts w:ascii="Calibri" w:hAnsi="Calibri"/>
      <w:sz w:val="22"/>
    </w:rPr>
  </w:style>
  <w:style w:type="paragraph" w:customStyle="1" w:styleId="NormalWeb">
    <w:name w:val="Normal (Web)"/>
    <w:basedOn w:val="a"/>
    <w:pPr>
      <w:spacing w:before="28" w:after="100"/>
    </w:pPr>
    <w:rPr>
      <w:szCs w:val="24"/>
    </w:rPr>
  </w:style>
  <w:style w:type="paragraph" w:styleId="af4">
    <w:name w:val="endnote text"/>
    <w:basedOn w:val="a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3542</Words>
  <Characters>20192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Оператор по нанесению покрытия на бумажное полотно</vt:lpstr>
    </vt:vector>
  </TitlesOfParts>
  <Company/>
  <LinksUpToDate>false</LinksUpToDate>
  <CharactersWithSpaces>23687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Оператор по нанесению покрытия на бумажное полотно</dc:title>
  <dc:subject/>
  <dc:creator>Лахтиков</dc:creator>
  <cp:keywords/>
  <cp:lastModifiedBy>Alla</cp:lastModifiedBy>
  <cp:revision>5</cp:revision>
  <cp:lastPrinted>2017-06-15T13:42:00Z</cp:lastPrinted>
  <dcterms:created xsi:type="dcterms:W3CDTF">2024-05-15T09:53:00Z</dcterms:created>
  <dcterms:modified xsi:type="dcterms:W3CDTF">2024-05-15T10:08:00Z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